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15" w:rsidRPr="00634AC4" w:rsidRDefault="00B67E15" w:rsidP="00B67E15">
      <w:pPr>
        <w:jc w:val="right"/>
        <w:rPr>
          <w:lang w:val="en-US"/>
        </w:rPr>
      </w:pPr>
    </w:p>
    <w:p w:rsidR="00C80BF9" w:rsidRPr="001D67CC" w:rsidRDefault="00483898" w:rsidP="00C80BF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 </w:t>
      </w:r>
    </w:p>
    <w:p w:rsidR="00483898" w:rsidRPr="00F46BB2" w:rsidRDefault="00483898" w:rsidP="00483898">
      <w:pPr>
        <w:widowControl w:val="0"/>
        <w:jc w:val="both"/>
        <w:rPr>
          <w:b/>
          <w:bCs/>
        </w:rPr>
      </w:pPr>
      <w:r>
        <w:rPr>
          <w:b/>
          <w:bCs/>
          <w:lang w:val="kk-KZ"/>
        </w:rPr>
        <w:t xml:space="preserve">Приложение 2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  <w:t>«</w:t>
      </w:r>
      <w:r w:rsidRPr="00F46BB2">
        <w:rPr>
          <w:b/>
          <w:bCs/>
        </w:rPr>
        <w:t>УТВЕРЖДАЮ</w:t>
      </w:r>
      <w:r>
        <w:rPr>
          <w:b/>
          <w:bCs/>
        </w:rPr>
        <w:t>»</w:t>
      </w:r>
    </w:p>
    <w:p w:rsidR="00483898" w:rsidRDefault="00483898" w:rsidP="00483898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>вр.и.о.главного врача</w:t>
      </w:r>
    </w:p>
    <w:p w:rsidR="00483898" w:rsidRDefault="00483898" w:rsidP="00483898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>ГККП «</w:t>
      </w:r>
      <w:r w:rsidRPr="00A90F2A">
        <w:rPr>
          <w:b/>
          <w:lang w:val="kk-KZ"/>
        </w:rPr>
        <w:t xml:space="preserve">"Степногорская многопрофильная городская больница" </w:t>
      </w:r>
    </w:p>
    <w:p w:rsidR="00483898" w:rsidRDefault="00483898" w:rsidP="00483898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>при управлении здравоохранения Акмолинской области</w:t>
      </w:r>
    </w:p>
    <w:p w:rsidR="00483898" w:rsidRDefault="00483898" w:rsidP="00483898">
      <w:pPr>
        <w:widowControl w:val="0"/>
        <w:jc w:val="right"/>
        <w:rPr>
          <w:b/>
          <w:lang w:val="kk-KZ"/>
        </w:rPr>
      </w:pPr>
    </w:p>
    <w:p w:rsidR="00483898" w:rsidRPr="00A90F2A" w:rsidRDefault="00483898" w:rsidP="00483898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                                                                         ___________________________ </w:t>
      </w:r>
      <w:r>
        <w:rPr>
          <w:b/>
          <w:lang w:val="kk-KZ"/>
        </w:rPr>
        <w:t>Шеримов О. М.</w:t>
      </w:r>
      <w:r w:rsidRPr="00A90F2A">
        <w:rPr>
          <w:b/>
          <w:lang w:val="kk-KZ"/>
        </w:rPr>
        <w:t xml:space="preserve">                                     </w:t>
      </w:r>
    </w:p>
    <w:p w:rsidR="00483898" w:rsidRPr="00F46BB2" w:rsidRDefault="00483898" w:rsidP="00483898">
      <w:pPr>
        <w:widowControl w:val="0"/>
        <w:jc w:val="center"/>
        <w:rPr>
          <w:b/>
          <w:bCs/>
        </w:rPr>
      </w:pPr>
    </w:p>
    <w:p w:rsidR="00483898" w:rsidRPr="00491A9C" w:rsidRDefault="00483898" w:rsidP="00483898">
      <w:pPr>
        <w:jc w:val="right"/>
        <w:rPr>
          <w:b/>
        </w:rPr>
      </w:pPr>
    </w:p>
    <w:p w:rsidR="00483898" w:rsidRDefault="00483898" w:rsidP="00483898">
      <w:pPr>
        <w:jc w:val="center"/>
        <w:rPr>
          <w:b/>
          <w:bCs/>
          <w:sz w:val="20"/>
          <w:szCs w:val="20"/>
          <w:lang w:val="kk-KZ"/>
        </w:rPr>
      </w:pPr>
      <w:r w:rsidRPr="00244324">
        <w:rPr>
          <w:b/>
          <w:sz w:val="20"/>
          <w:szCs w:val="20"/>
        </w:rPr>
        <w:t>Техническая спецификация</w:t>
      </w:r>
      <w:r>
        <w:rPr>
          <w:b/>
          <w:bCs/>
          <w:sz w:val="20"/>
          <w:szCs w:val="20"/>
          <w:lang w:val="kk-KZ"/>
        </w:rPr>
        <w:t xml:space="preserve"> ЛОТ № </w:t>
      </w:r>
      <w:bookmarkStart w:id="0" w:name="_GoBack"/>
      <w:bookmarkEnd w:id="0"/>
      <w:r>
        <w:rPr>
          <w:b/>
          <w:bCs/>
          <w:sz w:val="20"/>
          <w:szCs w:val="20"/>
          <w:lang w:val="kk-KZ"/>
        </w:rPr>
        <w:t>2</w:t>
      </w:r>
    </w:p>
    <w:p w:rsidR="00483898" w:rsidRPr="001D67CC" w:rsidRDefault="00483898" w:rsidP="00483898">
      <w:pPr>
        <w:pStyle w:val="a3"/>
        <w:jc w:val="right"/>
        <w:rPr>
          <w:b/>
          <w:bCs/>
        </w:rPr>
      </w:pPr>
      <w:r w:rsidRPr="001D67CC">
        <w:rPr>
          <w:b/>
          <w:bCs/>
        </w:rPr>
        <w:tab/>
      </w:r>
      <w:r w:rsidRPr="001D67CC">
        <w:rPr>
          <w:b/>
          <w:bCs/>
        </w:rPr>
        <w:tab/>
      </w:r>
      <w:r w:rsidRPr="001D67CC">
        <w:rPr>
          <w:b/>
          <w:bCs/>
        </w:rPr>
        <w:tab/>
      </w:r>
      <w:r w:rsidRPr="001D67CC">
        <w:rPr>
          <w:b/>
          <w:bCs/>
        </w:rPr>
        <w:tab/>
      </w:r>
      <w:r w:rsidRPr="001D67CC">
        <w:rPr>
          <w:b/>
          <w:bCs/>
        </w:rPr>
        <w:tab/>
      </w:r>
      <w:r w:rsidRPr="001D67CC">
        <w:rPr>
          <w:b/>
          <w:bCs/>
        </w:rPr>
        <w:tab/>
      </w:r>
      <w:r w:rsidRPr="001D67CC">
        <w:rPr>
          <w:b/>
          <w:bCs/>
        </w:rPr>
        <w:tab/>
      </w:r>
      <w:r w:rsidRPr="001D67CC">
        <w:rPr>
          <w:b/>
          <w:bCs/>
        </w:rPr>
        <w:tab/>
      </w:r>
    </w:p>
    <w:p w:rsidR="00C80BF9" w:rsidRPr="001D67CC" w:rsidRDefault="00C80BF9" w:rsidP="00783CCF">
      <w:pPr>
        <w:pStyle w:val="a3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4534"/>
        <w:gridCol w:w="1136"/>
        <w:gridCol w:w="1843"/>
        <w:gridCol w:w="5952"/>
        <w:gridCol w:w="996"/>
      </w:tblGrid>
      <w:tr w:rsidR="00C80BF9" w:rsidRPr="001D67CC" w:rsidTr="007C25AA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1D67CC" w:rsidRDefault="00C80BF9" w:rsidP="000B727D">
            <w:pPr>
              <w:ind w:left="-108"/>
              <w:jc w:val="center"/>
              <w:rPr>
                <w:b/>
              </w:rPr>
            </w:pPr>
            <w:r w:rsidRPr="001D67CC">
              <w:rPr>
                <w:b/>
              </w:rPr>
              <w:t xml:space="preserve">№ </w:t>
            </w:r>
            <w:proofErr w:type="gramStart"/>
            <w:r w:rsidRPr="001D67CC">
              <w:rPr>
                <w:b/>
              </w:rPr>
              <w:t>п</w:t>
            </w:r>
            <w:proofErr w:type="gramEnd"/>
            <w:r w:rsidRPr="001D67CC">
              <w:rPr>
                <w:b/>
              </w:rPr>
              <w:t>/п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1D67CC" w:rsidRDefault="00C80BF9" w:rsidP="000B727D">
            <w:pPr>
              <w:tabs>
                <w:tab w:val="left" w:pos="450"/>
              </w:tabs>
              <w:jc w:val="center"/>
              <w:rPr>
                <w:b/>
              </w:rPr>
            </w:pPr>
            <w:r w:rsidRPr="001D67CC">
              <w:rPr>
                <w:b/>
              </w:rPr>
              <w:t>Критерии</w:t>
            </w: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1D67CC" w:rsidRDefault="00C80BF9" w:rsidP="000B727D">
            <w:pPr>
              <w:tabs>
                <w:tab w:val="left" w:pos="450"/>
              </w:tabs>
              <w:jc w:val="center"/>
              <w:rPr>
                <w:b/>
              </w:rPr>
            </w:pPr>
            <w:r w:rsidRPr="001D67CC">
              <w:rPr>
                <w:b/>
              </w:rPr>
              <w:t>Описание</w:t>
            </w:r>
          </w:p>
        </w:tc>
      </w:tr>
      <w:tr w:rsidR="00FA7221" w:rsidRPr="001D67CC" w:rsidTr="007C25AA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221" w:rsidRPr="001D67CC" w:rsidRDefault="00FA7221" w:rsidP="00FA7221">
            <w:pPr>
              <w:tabs>
                <w:tab w:val="left" w:pos="450"/>
              </w:tabs>
              <w:jc w:val="center"/>
              <w:rPr>
                <w:b/>
              </w:rPr>
            </w:pPr>
            <w:r w:rsidRPr="001D67CC">
              <w:rPr>
                <w:b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221" w:rsidRPr="001D67CC" w:rsidRDefault="008C6166" w:rsidP="002533D3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8C6166">
              <w:rPr>
                <w:b/>
                <w:bCs/>
                <w:sz w:val="20"/>
                <w:szCs w:val="20"/>
                <w:bdr w:val="none" w:sz="0" w:space="0" w:color="auto" w:frame="1"/>
              </w:rPr>
              <w:t>Наименование медицинской техники</w:t>
            </w: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21" w:rsidRDefault="001A7C9D" w:rsidP="00BD0B79">
            <w:pPr>
              <w:rPr>
                <w:b/>
                <w:sz w:val="20"/>
                <w:szCs w:val="20"/>
              </w:rPr>
            </w:pPr>
            <w:r w:rsidRPr="00437B57">
              <w:rPr>
                <w:b/>
                <w:sz w:val="20"/>
                <w:szCs w:val="20"/>
              </w:rPr>
              <w:t xml:space="preserve">Аппарат электрохирургический микропроцессорный </w:t>
            </w:r>
          </w:p>
          <w:p w:rsidR="00437B57" w:rsidRPr="00437B57" w:rsidRDefault="00437B57" w:rsidP="00BD0B79">
            <w:pPr>
              <w:rPr>
                <w:b/>
                <w:sz w:val="20"/>
                <w:szCs w:val="20"/>
              </w:rPr>
            </w:pPr>
          </w:p>
        </w:tc>
      </w:tr>
      <w:tr w:rsidR="002533D3" w:rsidRPr="001D67CC" w:rsidTr="007C25AA">
        <w:trPr>
          <w:trHeight w:val="611"/>
        </w:trPr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33D3" w:rsidRPr="007B7958" w:rsidRDefault="002533D3" w:rsidP="002533D3">
            <w:pPr>
              <w:jc w:val="center"/>
              <w:rPr>
                <w:b/>
                <w:lang w:val="en-US"/>
              </w:rPr>
            </w:pPr>
          </w:p>
          <w:p w:rsidR="002533D3" w:rsidRDefault="002533D3" w:rsidP="002533D3">
            <w:pPr>
              <w:jc w:val="center"/>
              <w:rPr>
                <w:b/>
              </w:rPr>
            </w:pPr>
          </w:p>
          <w:p w:rsidR="002533D3" w:rsidRDefault="002533D3" w:rsidP="002533D3">
            <w:pPr>
              <w:jc w:val="center"/>
              <w:rPr>
                <w:b/>
              </w:rPr>
            </w:pPr>
          </w:p>
          <w:p w:rsidR="002533D3" w:rsidRPr="001D67CC" w:rsidRDefault="002533D3" w:rsidP="002533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33D3" w:rsidRPr="001D67CC" w:rsidRDefault="002533D3" w:rsidP="002533D3">
            <w:pPr>
              <w:ind w:right="-108"/>
              <w:rPr>
                <w:b/>
              </w:rPr>
            </w:pPr>
            <w:r w:rsidRPr="001D67CC">
              <w:rPr>
                <w:b/>
              </w:rPr>
              <w:t>Требования к комплектации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3D3" w:rsidRPr="002533D3" w:rsidRDefault="002533D3" w:rsidP="002533D3">
            <w:pPr>
              <w:jc w:val="center"/>
              <w:rPr>
                <w:i/>
              </w:rPr>
            </w:pPr>
            <w:r w:rsidRPr="002533D3">
              <w:rPr>
                <w:i/>
                <w:iCs/>
                <w:sz w:val="22"/>
                <w:szCs w:val="22"/>
                <w:bdr w:val="none" w:sz="0" w:space="0" w:color="auto" w:frame="1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3D3" w:rsidRPr="009A0DC8" w:rsidRDefault="002533D3" w:rsidP="002533D3">
            <w:pPr>
              <w:ind w:left="-97" w:right="-86"/>
              <w:jc w:val="center"/>
              <w:rPr>
                <w:i/>
              </w:rPr>
            </w:pPr>
            <w:r w:rsidRPr="009A0DC8">
              <w:rPr>
                <w:i/>
                <w:iCs/>
                <w:sz w:val="22"/>
                <w:szCs w:val="22"/>
                <w:bdr w:val="none" w:sz="0" w:space="0" w:color="auto" w:frame="1"/>
              </w:rPr>
              <w:t xml:space="preserve">Наименование комплектующего к медицинской технике </w:t>
            </w:r>
            <w:r w:rsidR="008C6166" w:rsidRPr="008C6166">
              <w:rPr>
                <w:i/>
                <w:iCs/>
                <w:sz w:val="22"/>
                <w:szCs w:val="22"/>
                <w:bdr w:val="none" w:sz="0" w:space="0" w:color="auto" w:frame="1"/>
              </w:rPr>
              <w:t>(наименования комплектующего в соответствии с регистрационным удостоверением медицинской техники)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3D3" w:rsidRPr="009A0DC8" w:rsidRDefault="008C6166" w:rsidP="002533D3">
            <w:pPr>
              <w:ind w:left="-97" w:right="-86"/>
              <w:jc w:val="center"/>
              <w:rPr>
                <w:i/>
              </w:rPr>
            </w:pPr>
            <w:r w:rsidRPr="008C6166">
              <w:rPr>
                <w:i/>
                <w:iCs/>
                <w:sz w:val="22"/>
                <w:szCs w:val="22"/>
                <w:bdr w:val="none" w:sz="0" w:space="0" w:color="auto" w:frame="1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3D3" w:rsidRPr="003D3F17" w:rsidRDefault="002533D3" w:rsidP="002533D3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3D3F17">
              <w:rPr>
                <w:i/>
                <w:sz w:val="20"/>
                <w:szCs w:val="20"/>
              </w:rPr>
              <w:t>Требуемое количество</w:t>
            </w:r>
          </w:p>
          <w:p w:rsidR="002533D3" w:rsidRPr="003D3F17" w:rsidRDefault="002533D3" w:rsidP="002533D3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3D3F17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C80BF9" w:rsidRPr="001D67CC" w:rsidTr="007C25AA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1D67CC" w:rsidRDefault="00C80BF9" w:rsidP="000B727D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1D67CC" w:rsidRDefault="00C80BF9" w:rsidP="000B727D">
            <w:pPr>
              <w:ind w:right="-108"/>
              <w:rPr>
                <w:b/>
              </w:rPr>
            </w:pP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BF9" w:rsidRPr="009A0DC8" w:rsidRDefault="00C80BF9" w:rsidP="003D3F17">
            <w:pPr>
              <w:jc w:val="both"/>
              <w:rPr>
                <w:i/>
                <w:sz w:val="20"/>
                <w:szCs w:val="20"/>
              </w:rPr>
            </w:pPr>
            <w:r w:rsidRPr="009A0DC8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816EF5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EF5" w:rsidRPr="001D67CC" w:rsidRDefault="00816EF5" w:rsidP="000B727D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EF5" w:rsidRPr="001D67CC" w:rsidRDefault="00816EF5" w:rsidP="000B727D">
            <w:pPr>
              <w:ind w:right="-108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EF5" w:rsidRPr="007D6740" w:rsidRDefault="00074352" w:rsidP="000B727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816EF5" w:rsidRPr="00483898" w:rsidRDefault="00F4417B" w:rsidP="002A54F2">
            <w:pPr>
              <w:jc w:val="both"/>
              <w:rPr>
                <w:sz w:val="20"/>
                <w:szCs w:val="20"/>
              </w:rPr>
            </w:pPr>
            <w:r w:rsidRPr="00483898">
              <w:rPr>
                <w:sz w:val="22"/>
                <w:szCs w:val="22"/>
              </w:rPr>
              <w:t xml:space="preserve">Базовый блок 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  <w:bCs/>
              </w:rPr>
              <w:t>Аппарат</w:t>
            </w:r>
            <w:r w:rsidR="008C6166">
              <w:rPr>
                <w:rFonts w:eastAsia="ArialMT"/>
                <w:bCs/>
              </w:rPr>
              <w:t xml:space="preserve"> должен </w:t>
            </w:r>
            <w:r>
              <w:rPr>
                <w:rFonts w:eastAsia="ArialMT"/>
              </w:rPr>
              <w:t>представля</w:t>
            </w:r>
            <w:r w:rsidR="008C6166">
              <w:rPr>
                <w:rFonts w:eastAsia="ArialMT"/>
              </w:rPr>
              <w:t>ть</w:t>
            </w:r>
            <w:r>
              <w:rPr>
                <w:rFonts w:eastAsia="ArialMT"/>
              </w:rPr>
              <w:t xml:space="preserve"> собой высокочастотный хирургический коагулятор с полностью микропроцессорным управлением, который может использоваться для любых хирургических операций, включая трансуретральную резекцию. </w:t>
            </w:r>
            <w:r w:rsidR="00BD0B79">
              <w:rPr>
                <w:rFonts w:eastAsia="ArialMT"/>
              </w:rPr>
              <w:t>С</w:t>
            </w:r>
            <w:r>
              <w:rPr>
                <w:rFonts w:eastAsia="ArialMT"/>
              </w:rPr>
              <w:t xml:space="preserve">игнал и уровни выходной мощности,применимые для любой хирургической операции, обеспечивают высокую эффективность плоского рассечения, </w:t>
            </w:r>
            <w:proofErr w:type="spellStart"/>
            <w:r>
              <w:rPr>
                <w:rFonts w:eastAsia="ArialMT"/>
              </w:rPr>
              <w:t>фульгурации</w:t>
            </w:r>
            <w:proofErr w:type="spellEnd"/>
            <w:r>
              <w:rPr>
                <w:rFonts w:eastAsia="ArialMT"/>
              </w:rPr>
              <w:t xml:space="preserve"> и контактной коагуляции. </w:t>
            </w:r>
          </w:p>
          <w:p w:rsidR="001A7C9D" w:rsidRDefault="001A7C9D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Аппарат </w:t>
            </w:r>
            <w:r w:rsidR="008C6166">
              <w:rPr>
                <w:color w:val="000000"/>
              </w:rPr>
              <w:t xml:space="preserve">должен </w:t>
            </w:r>
            <w:proofErr w:type="spellStart"/>
            <w:r>
              <w:rPr>
                <w:color w:val="000000"/>
              </w:rPr>
              <w:t>име</w:t>
            </w:r>
            <w:proofErr w:type="spellEnd"/>
            <w:r w:rsidR="00D62DB9">
              <w:rPr>
                <w:color w:val="000000"/>
                <w:lang w:val="kk-KZ"/>
              </w:rPr>
              <w:t>т</w:t>
            </w:r>
            <w:r w:rsidR="008C6166">
              <w:rPr>
                <w:color w:val="000000"/>
                <w:lang w:val="kk-KZ"/>
              </w:rPr>
              <w:t>ь</w:t>
            </w:r>
            <w:r>
              <w:rPr>
                <w:color w:val="000000"/>
              </w:rPr>
              <w:t xml:space="preserve"> функцию, </w:t>
            </w:r>
            <w:r>
              <w:rPr>
                <w:color w:val="000000"/>
              </w:rPr>
              <w:lastRenderedPageBreak/>
              <w:t xml:space="preserve">обеспечивающую пульсирующий рез, который был специально разработан для эндоскопических операций, таких как </w:t>
            </w:r>
            <w:proofErr w:type="spellStart"/>
            <w:r>
              <w:rPr>
                <w:color w:val="000000"/>
              </w:rPr>
              <w:t>полипэктомия</w:t>
            </w:r>
            <w:proofErr w:type="spellEnd"/>
            <w:r>
              <w:rPr>
                <w:color w:val="000000"/>
              </w:rPr>
              <w:t xml:space="preserve">, и </w:t>
            </w:r>
            <w:proofErr w:type="spellStart"/>
            <w:r>
              <w:rPr>
                <w:color w:val="000000"/>
              </w:rPr>
              <w:t>мукозэктомия</w:t>
            </w:r>
            <w:proofErr w:type="spellEnd"/>
            <w:r>
              <w:rPr>
                <w:color w:val="000000"/>
              </w:rPr>
              <w:t xml:space="preserve">. </w:t>
            </w:r>
            <w:r w:rsidR="006E5799">
              <w:rPr>
                <w:color w:val="000000"/>
              </w:rPr>
              <w:t>Ф</w:t>
            </w:r>
            <w:r>
              <w:rPr>
                <w:color w:val="000000"/>
              </w:rPr>
              <w:t>ункци</w:t>
            </w:r>
            <w:r w:rsidR="006E5799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глубокий рез</w:t>
            </w:r>
            <w:r w:rsidR="00BD0B7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обеспечива</w:t>
            </w:r>
            <w:r w:rsidR="00BD0B79">
              <w:rPr>
                <w:color w:val="000000"/>
              </w:rPr>
              <w:t>ющая</w:t>
            </w:r>
            <w:r>
              <w:rPr>
                <w:color w:val="000000"/>
              </w:rPr>
              <w:t xml:space="preserve"> отличн</w:t>
            </w:r>
            <w:r w:rsidR="00BD0B79">
              <w:rPr>
                <w:color w:val="000000"/>
              </w:rPr>
              <w:t xml:space="preserve">ую </w:t>
            </w:r>
            <w:r>
              <w:rPr>
                <w:color w:val="000000"/>
              </w:rPr>
              <w:t xml:space="preserve">производительность аппарата в борьбе с высоким сопротивлением тканей (особенно жировых). </w:t>
            </w:r>
            <w:r w:rsidR="006E5799">
              <w:rPr>
                <w:color w:val="000000"/>
              </w:rPr>
              <w:t>В</w:t>
            </w:r>
            <w:r w:rsidR="00BD0B79">
              <w:rPr>
                <w:color w:val="000000"/>
              </w:rPr>
              <w:t xml:space="preserve"> у</w:t>
            </w:r>
            <w:r>
              <w:rPr>
                <w:color w:val="000000"/>
              </w:rPr>
              <w:t>стройств</w:t>
            </w:r>
            <w:r w:rsidR="00BD0B79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распылительн</w:t>
            </w:r>
            <w:r w:rsidR="006E5799">
              <w:rPr>
                <w:color w:val="000000"/>
              </w:rPr>
              <w:t>ая</w:t>
            </w:r>
            <w:r>
              <w:rPr>
                <w:color w:val="000000"/>
              </w:rPr>
              <w:t xml:space="preserve"> и контактн</w:t>
            </w:r>
            <w:r w:rsidR="006E5799">
              <w:rPr>
                <w:color w:val="000000"/>
              </w:rPr>
              <w:t>ая</w:t>
            </w:r>
            <w:r>
              <w:rPr>
                <w:color w:val="000000"/>
              </w:rPr>
              <w:t xml:space="preserve"> коагуляци</w:t>
            </w:r>
            <w:r w:rsidR="006E5799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. </w:t>
            </w:r>
            <w:r w:rsidR="00BD0B79"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яд высокотехнологичных ресурсов, таких как биполярные и </w:t>
            </w:r>
            <w:proofErr w:type="spellStart"/>
            <w:r>
              <w:rPr>
                <w:color w:val="000000"/>
              </w:rPr>
              <w:t>микробиполярные</w:t>
            </w:r>
            <w:proofErr w:type="spellEnd"/>
            <w:r>
              <w:rPr>
                <w:color w:val="000000"/>
              </w:rPr>
              <w:t xml:space="preserve"> режимы с пошаговой регулировкой (с точностью</w:t>
            </w:r>
            <w:r w:rsidR="008C6166">
              <w:rPr>
                <w:color w:val="000000"/>
              </w:rPr>
              <w:t>, не менее</w:t>
            </w:r>
            <w:r>
              <w:rPr>
                <w:color w:val="000000"/>
              </w:rPr>
              <w:t xml:space="preserve"> 0,5Вт). Электрохирургический блок </w:t>
            </w:r>
            <w:r w:rsidR="008C6166">
              <w:rPr>
                <w:color w:val="000000"/>
              </w:rPr>
              <w:t xml:space="preserve">должен </w:t>
            </w:r>
            <w:r>
              <w:rPr>
                <w:color w:val="000000"/>
              </w:rPr>
              <w:t>имет</w:t>
            </w:r>
            <w:r w:rsidR="008C6166"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 3 отдельных дисплея, контролирующих процессы реза, коагуляции и биполярный режим. </w:t>
            </w:r>
            <w:r w:rsidR="006E5799">
              <w:rPr>
                <w:color w:val="000000"/>
              </w:rPr>
              <w:t>Ф</w:t>
            </w:r>
            <w:r w:rsidR="00BD0B79">
              <w:rPr>
                <w:color w:val="000000"/>
              </w:rPr>
              <w:t>ункци</w:t>
            </w:r>
            <w:r w:rsidR="006E5799">
              <w:rPr>
                <w:color w:val="000000"/>
              </w:rPr>
              <w:t>я</w:t>
            </w:r>
            <w:r w:rsidR="00BD0B79">
              <w:rPr>
                <w:color w:val="000000"/>
              </w:rPr>
              <w:t xml:space="preserve"> коагулятора </w:t>
            </w:r>
            <w:r>
              <w:rPr>
                <w:color w:val="000000"/>
              </w:rPr>
              <w:t>удаленного ручного контроля уровней мощности с помощью ручки.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>Система позволя</w:t>
            </w:r>
            <w:r w:rsidR="006D0277">
              <w:rPr>
                <w:rFonts w:eastAsia="ArialMT"/>
              </w:rPr>
              <w:t>ющая</w:t>
            </w:r>
            <w:r>
              <w:rPr>
                <w:rFonts w:eastAsia="ArialMT"/>
              </w:rPr>
              <w:t xml:space="preserve"> работать с более низкими средними мощностями, пода</w:t>
            </w:r>
            <w:r w:rsidR="006D0277">
              <w:rPr>
                <w:rFonts w:eastAsia="ArialMT"/>
              </w:rPr>
              <w:t>ющая</w:t>
            </w:r>
            <w:r>
              <w:rPr>
                <w:rFonts w:eastAsia="ArialMT"/>
              </w:rPr>
              <w:t xml:space="preserve"> мощность в начале выполнения разреза. Система подход</w:t>
            </w:r>
            <w:r w:rsidR="006D0277">
              <w:rPr>
                <w:rFonts w:eastAsia="ArialMT"/>
              </w:rPr>
              <w:t>ящая</w:t>
            </w:r>
            <w:r>
              <w:rPr>
                <w:rFonts w:eastAsia="ArialMT"/>
              </w:rPr>
              <w:t xml:space="preserve"> для трансуретральной резекции и эндоскопических процедур.</w:t>
            </w:r>
          </w:p>
          <w:p w:rsidR="001A7C9D" w:rsidRDefault="006D0277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>С</w:t>
            </w:r>
            <w:r w:rsidR="001A7C9D">
              <w:rPr>
                <w:rFonts w:eastAsia="ArialMT"/>
              </w:rPr>
              <w:t>истем</w:t>
            </w:r>
            <w:r w:rsidR="003D69DA">
              <w:rPr>
                <w:rFonts w:eastAsia="ArialMT"/>
              </w:rPr>
              <w:t>а</w:t>
            </w:r>
            <w:r w:rsidR="001A7C9D">
              <w:rPr>
                <w:rFonts w:eastAsia="ArialMT"/>
              </w:rPr>
              <w:t xml:space="preserve"> автоматического тестирования, содержащ</w:t>
            </w:r>
            <w:r>
              <w:rPr>
                <w:rFonts w:eastAsia="ArialMT"/>
              </w:rPr>
              <w:t>ая</w:t>
            </w:r>
            <w:r w:rsidR="001A7C9D">
              <w:rPr>
                <w:rFonts w:eastAsia="ArialMT"/>
              </w:rPr>
              <w:t xml:space="preserve"> коды ошибок, </w:t>
            </w:r>
            <w:r>
              <w:rPr>
                <w:rFonts w:eastAsia="ArialMT"/>
              </w:rPr>
              <w:t>для</w:t>
            </w:r>
            <w:r w:rsidR="001A7C9D">
              <w:rPr>
                <w:rFonts w:eastAsia="ArialMT"/>
              </w:rPr>
              <w:t xml:space="preserve"> обнаруж</w:t>
            </w:r>
            <w:r>
              <w:rPr>
                <w:rFonts w:eastAsia="ArialMT"/>
              </w:rPr>
              <w:t>ения</w:t>
            </w:r>
            <w:r w:rsidR="001A7C9D">
              <w:rPr>
                <w:rFonts w:eastAsia="ArialMT"/>
              </w:rPr>
              <w:t xml:space="preserve"> и отобра</w:t>
            </w:r>
            <w:r>
              <w:rPr>
                <w:rFonts w:eastAsia="ArialMT"/>
              </w:rPr>
              <w:t>жения</w:t>
            </w:r>
            <w:r w:rsidR="001A7C9D">
              <w:rPr>
                <w:rFonts w:eastAsia="ArialMT"/>
              </w:rPr>
              <w:t xml:space="preserve"> ошиб</w:t>
            </w:r>
            <w:r>
              <w:rPr>
                <w:rFonts w:eastAsia="ArialMT"/>
              </w:rPr>
              <w:t>ок</w:t>
            </w:r>
            <w:r w:rsidR="001A7C9D">
              <w:rPr>
                <w:rFonts w:eastAsia="ArialMT"/>
              </w:rPr>
              <w:t>, выявляемы</w:t>
            </w:r>
            <w:r w:rsidR="003D69DA">
              <w:rPr>
                <w:rFonts w:eastAsia="ArialMT"/>
              </w:rPr>
              <w:t>х</w:t>
            </w:r>
            <w:r w:rsidR="001A7C9D">
              <w:rPr>
                <w:rFonts w:eastAsia="ArialMT"/>
              </w:rPr>
              <w:t xml:space="preserve"> при запуске аппарата.</w:t>
            </w:r>
          </w:p>
          <w:p w:rsidR="001A7C9D" w:rsidRDefault="003D69DA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 xml:space="preserve">Система, </w:t>
            </w:r>
            <w:r w:rsidR="001A7C9D">
              <w:rPr>
                <w:rFonts w:eastAsia="ArialMT"/>
              </w:rPr>
              <w:t>автоматически распозна</w:t>
            </w:r>
            <w:r>
              <w:rPr>
                <w:rFonts w:eastAsia="ArialMT"/>
              </w:rPr>
              <w:t>ющая</w:t>
            </w:r>
            <w:r w:rsidR="001A7C9D">
              <w:rPr>
                <w:rFonts w:eastAsia="ArialMT"/>
              </w:rPr>
              <w:t xml:space="preserve"> тип используемо</w:t>
            </w:r>
            <w:r>
              <w:rPr>
                <w:rFonts w:eastAsia="ArialMT"/>
              </w:rPr>
              <w:t>й</w:t>
            </w:r>
            <w:r w:rsidR="001A7C9D">
              <w:rPr>
                <w:rFonts w:eastAsia="ArialMT"/>
              </w:rPr>
              <w:t xml:space="preserve"> пластины пациента и контроли</w:t>
            </w:r>
            <w:r>
              <w:rPr>
                <w:rFonts w:eastAsia="ArialMT"/>
              </w:rPr>
              <w:t>рующая</w:t>
            </w:r>
            <w:r w:rsidR="001A7C9D">
              <w:rPr>
                <w:rFonts w:eastAsia="ArialMT"/>
              </w:rPr>
              <w:t xml:space="preserve"> сопротивление контакта между электродом и пациентом, </w:t>
            </w:r>
            <w:r>
              <w:rPr>
                <w:rFonts w:eastAsia="ArialMT"/>
              </w:rPr>
              <w:t>для</w:t>
            </w:r>
            <w:r w:rsidR="001A7C9D">
              <w:rPr>
                <w:rFonts w:eastAsia="ArialMT"/>
              </w:rPr>
              <w:t xml:space="preserve"> обеспеч</w:t>
            </w:r>
            <w:r>
              <w:rPr>
                <w:rFonts w:eastAsia="ArialMT"/>
              </w:rPr>
              <w:t>ения</w:t>
            </w:r>
            <w:r w:rsidR="001A7C9D">
              <w:rPr>
                <w:rFonts w:eastAsia="ArialMT"/>
              </w:rPr>
              <w:t xml:space="preserve"> повышенн</w:t>
            </w:r>
            <w:r>
              <w:rPr>
                <w:rFonts w:eastAsia="ArialMT"/>
              </w:rPr>
              <w:t>ой</w:t>
            </w:r>
            <w:r w:rsidR="001A7C9D">
              <w:rPr>
                <w:rFonts w:eastAsia="ArialMT"/>
              </w:rPr>
              <w:t xml:space="preserve"> защит</w:t>
            </w:r>
            <w:r>
              <w:rPr>
                <w:rFonts w:eastAsia="ArialMT"/>
              </w:rPr>
              <w:t>ы</w:t>
            </w:r>
            <w:r w:rsidR="001A7C9D">
              <w:rPr>
                <w:rFonts w:eastAsia="ArialMT"/>
              </w:rPr>
              <w:t xml:space="preserve"> от разрядов электрода. </w:t>
            </w:r>
            <w:r>
              <w:rPr>
                <w:rFonts w:eastAsia="ArialMT"/>
              </w:rPr>
              <w:t>Возможность использования самоклеящихся электродов пациента,</w:t>
            </w:r>
            <w:r w:rsidR="001A7C9D">
              <w:rPr>
                <w:rFonts w:eastAsia="ArialMT"/>
              </w:rPr>
              <w:t xml:space="preserve"> дополнительно снижа</w:t>
            </w:r>
            <w:r>
              <w:rPr>
                <w:rFonts w:eastAsia="ArialMT"/>
              </w:rPr>
              <w:t>ющая</w:t>
            </w:r>
            <w:r w:rsidR="001A7C9D">
              <w:rPr>
                <w:rFonts w:eastAsia="ArialMT"/>
              </w:rPr>
              <w:t xml:space="preserve"> риск ожогов. </w:t>
            </w:r>
            <w:r w:rsidR="007C25AA">
              <w:rPr>
                <w:rFonts w:eastAsia="ArialMT"/>
              </w:rPr>
              <w:t>Б</w:t>
            </w:r>
            <w:r w:rsidR="001A7C9D">
              <w:rPr>
                <w:rFonts w:eastAsia="ArialMT"/>
              </w:rPr>
              <w:t>иполярн</w:t>
            </w:r>
            <w:r w:rsidR="007C25AA">
              <w:rPr>
                <w:rFonts w:eastAsia="ArialMT"/>
              </w:rPr>
              <w:t>ый</w:t>
            </w:r>
            <w:r w:rsidR="001A7C9D">
              <w:rPr>
                <w:rFonts w:eastAsia="ArialMT"/>
              </w:rPr>
              <w:t xml:space="preserve"> выход оптимизирован для высушивания с максимальным сокращением разреза или </w:t>
            </w:r>
            <w:proofErr w:type="spellStart"/>
            <w:r w:rsidR="001A7C9D">
              <w:rPr>
                <w:rFonts w:eastAsia="ArialMT"/>
              </w:rPr>
              <w:t>фульгурации</w:t>
            </w:r>
            <w:proofErr w:type="spellEnd"/>
            <w:r w:rsidR="001A7C9D">
              <w:rPr>
                <w:rFonts w:eastAsia="ArialMT"/>
              </w:rPr>
              <w:t>, даже при высоких уровнях мощности</w:t>
            </w:r>
            <w:proofErr w:type="gramStart"/>
            <w:r w:rsidR="001A7C9D">
              <w:rPr>
                <w:rFonts w:eastAsia="ArialMT"/>
              </w:rPr>
              <w:t>.</w:t>
            </w:r>
            <w:r w:rsidR="007C25AA">
              <w:rPr>
                <w:rFonts w:eastAsia="ArialMT"/>
              </w:rPr>
              <w:t>Э</w:t>
            </w:r>
            <w:proofErr w:type="gramEnd"/>
            <w:r w:rsidR="001A7C9D">
              <w:rPr>
                <w:rFonts w:eastAsia="ArialMT"/>
              </w:rPr>
              <w:t>лектрохирургическ</w:t>
            </w:r>
            <w:r w:rsidR="007C25AA">
              <w:rPr>
                <w:rFonts w:eastAsia="ArialMT"/>
              </w:rPr>
              <w:t>ая</w:t>
            </w:r>
            <w:r w:rsidR="001A7C9D">
              <w:rPr>
                <w:rFonts w:eastAsia="ArialMT"/>
              </w:rPr>
              <w:t xml:space="preserve"> руч</w:t>
            </w:r>
            <w:r w:rsidR="007C25AA">
              <w:rPr>
                <w:rFonts w:eastAsia="ArialMT"/>
              </w:rPr>
              <w:t>ка</w:t>
            </w:r>
            <w:r w:rsidR="001A7C9D">
              <w:rPr>
                <w:rFonts w:eastAsia="ArialMT"/>
              </w:rPr>
              <w:t xml:space="preserve"> позвол</w:t>
            </w:r>
            <w:r w:rsidR="00646439">
              <w:rPr>
                <w:rFonts w:eastAsia="ArialMT"/>
              </w:rPr>
              <w:t>яющая</w:t>
            </w:r>
            <w:r w:rsidR="001A7C9D">
              <w:rPr>
                <w:rFonts w:eastAsia="ArialMT"/>
              </w:rPr>
              <w:t xml:space="preserve"> хирургу активировать функции рассечения и коагуляции без использования ножных педалей управления.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</w:rPr>
            </w:pPr>
            <w:r>
              <w:rPr>
                <w:rFonts w:eastAsia="ArialMT"/>
              </w:rPr>
              <w:t xml:space="preserve">Функция </w:t>
            </w:r>
            <w:r>
              <w:rPr>
                <w:rFonts w:eastAsia="ArialMT"/>
                <w:iCs/>
              </w:rPr>
              <w:t xml:space="preserve">«Дистанционного </w:t>
            </w:r>
            <w:r>
              <w:rPr>
                <w:rFonts w:eastAsia="ArialMT"/>
                <w:iCs/>
              </w:rPr>
              <w:lastRenderedPageBreak/>
              <w:t>управления»</w:t>
            </w:r>
            <w:r>
              <w:rPr>
                <w:rFonts w:eastAsia="ArialMT"/>
              </w:rPr>
              <w:t>позволя</w:t>
            </w:r>
            <w:r w:rsidR="00646439">
              <w:rPr>
                <w:rFonts w:eastAsia="ArialMT"/>
              </w:rPr>
              <w:t>ющая</w:t>
            </w:r>
            <w:r>
              <w:rPr>
                <w:rFonts w:eastAsia="ArialMT"/>
              </w:rPr>
              <w:t xml:space="preserve"> настраивать функции «разрез», «коагуляция» и «биполярный режим» используя электрохирургическую ручку, </w:t>
            </w:r>
            <w:r w:rsidR="00646439">
              <w:rPr>
                <w:rFonts w:eastAsia="ArialMT"/>
              </w:rPr>
              <w:t>для</w:t>
            </w:r>
            <w:r>
              <w:rPr>
                <w:rFonts w:eastAsia="ArialMT"/>
              </w:rPr>
              <w:t xml:space="preserve"> обеспеч</w:t>
            </w:r>
            <w:r w:rsidR="00646439">
              <w:rPr>
                <w:rFonts w:eastAsia="ArialMT"/>
              </w:rPr>
              <w:t>ения</w:t>
            </w:r>
            <w:r>
              <w:rPr>
                <w:rFonts w:eastAsia="ArialMT"/>
              </w:rPr>
              <w:t xml:space="preserve"> хирургу расширенн</w:t>
            </w:r>
            <w:r w:rsidR="00646439">
              <w:rPr>
                <w:rFonts w:eastAsia="ArialMT"/>
              </w:rPr>
              <w:t xml:space="preserve">ого </w:t>
            </w:r>
            <w:r>
              <w:rPr>
                <w:rFonts w:eastAsia="ArialMT"/>
              </w:rPr>
              <w:t>контрол</w:t>
            </w:r>
            <w:r w:rsidR="00646439">
              <w:rPr>
                <w:rFonts w:eastAsia="ArialMT"/>
              </w:rPr>
              <w:t>я</w:t>
            </w:r>
            <w:r>
              <w:rPr>
                <w:rFonts w:eastAsia="ArialMT"/>
              </w:rPr>
              <w:t xml:space="preserve"> функций во время хирургической операции. Характеристики аппарата позволяю</w:t>
            </w:r>
            <w:r w:rsidR="00646439">
              <w:rPr>
                <w:rFonts w:eastAsia="ArialMT"/>
              </w:rPr>
              <w:t>щие</w:t>
            </w:r>
            <w:r>
              <w:rPr>
                <w:rFonts w:eastAsia="ArialMT"/>
              </w:rPr>
              <w:t xml:space="preserve"> использовать его с аргоновыми коагуляторами.</w:t>
            </w:r>
          </w:p>
          <w:p w:rsidR="001A7C9D" w:rsidRDefault="001A7C9D" w:rsidP="001A7C9D">
            <w:pPr>
              <w:ind w:firstLine="709"/>
              <w:jc w:val="both"/>
              <w:rPr>
                <w:b/>
                <w:color w:val="000000"/>
              </w:rPr>
            </w:pPr>
          </w:p>
          <w:p w:rsidR="001A7C9D" w:rsidRDefault="008C6166" w:rsidP="001A7C9D">
            <w:pPr>
              <w:ind w:firstLine="709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Должен иметь характеристики не хуже</w:t>
            </w:r>
            <w:r w:rsidR="001A7C9D">
              <w:rPr>
                <w:b/>
                <w:color w:val="000000"/>
              </w:rPr>
              <w:t>:</w:t>
            </w:r>
          </w:p>
          <w:p w:rsidR="001A7C9D" w:rsidRDefault="001A7C9D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Полностью микропроцессорный блок.</w:t>
            </w:r>
          </w:p>
          <w:p w:rsidR="001A7C9D" w:rsidRDefault="008C6166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Наличие, не менее </w:t>
            </w:r>
            <w:r w:rsidR="001A7C9D">
              <w:rPr>
                <w:color w:val="000000"/>
              </w:rPr>
              <w:t>12 функций реза: чистый, смешанные</w:t>
            </w:r>
            <w:r>
              <w:rPr>
                <w:color w:val="000000"/>
              </w:rPr>
              <w:t xml:space="preserve">, не менее </w:t>
            </w:r>
            <w:r w:rsidR="001A7C9D">
              <w:rPr>
                <w:color w:val="000000"/>
              </w:rPr>
              <w:t xml:space="preserve">1-2-3, чистый рез с функцией </w:t>
            </w:r>
            <w:r w:rsidR="00552D23">
              <w:rPr>
                <w:color w:val="000000"/>
              </w:rPr>
              <w:t>г</w:t>
            </w:r>
            <w:r w:rsidR="00552D23">
              <w:rPr>
                <w:rFonts w:eastAsia="ArialMT"/>
              </w:rPr>
              <w:t>лубокий рез</w:t>
            </w:r>
            <w:r w:rsidR="001A7C9D">
              <w:rPr>
                <w:color w:val="000000"/>
              </w:rPr>
              <w:t>, смешанный</w:t>
            </w:r>
            <w:r>
              <w:rPr>
                <w:color w:val="000000"/>
              </w:rPr>
              <w:t>, не менее</w:t>
            </w:r>
            <w:r w:rsidR="001A7C9D">
              <w:rPr>
                <w:color w:val="000000"/>
              </w:rPr>
              <w:t xml:space="preserve"> 1-2-3, </w:t>
            </w:r>
            <w:r w:rsidR="00552D23">
              <w:rPr>
                <w:color w:val="000000"/>
              </w:rPr>
              <w:t>пульсирующий рез</w:t>
            </w:r>
            <w:r>
              <w:rPr>
                <w:color w:val="000000"/>
              </w:rPr>
              <w:t>, не менее</w:t>
            </w:r>
            <w:r w:rsidR="001A7C9D">
              <w:rPr>
                <w:color w:val="000000"/>
              </w:rPr>
              <w:t xml:space="preserve"> 1, 2, 3 и 4.</w:t>
            </w:r>
          </w:p>
          <w:p w:rsidR="001A7C9D" w:rsidRDefault="008C6166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1A7C9D">
              <w:rPr>
                <w:color w:val="000000"/>
              </w:rPr>
              <w:t>400Вт чистый рез.</w:t>
            </w:r>
          </w:p>
          <w:p w:rsidR="001A7C9D" w:rsidRDefault="008C6166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 менее </w:t>
            </w:r>
            <w:r w:rsidR="001A7C9D">
              <w:rPr>
                <w:color w:val="000000"/>
              </w:rPr>
              <w:t>2 режим</w:t>
            </w:r>
            <w:r>
              <w:rPr>
                <w:color w:val="000000"/>
              </w:rPr>
              <w:t>ов</w:t>
            </w:r>
            <w:r w:rsidR="001A7C9D">
              <w:rPr>
                <w:color w:val="000000"/>
              </w:rPr>
              <w:t xml:space="preserve"> коагуляции: контактное высушивание и спрей.</w:t>
            </w:r>
          </w:p>
          <w:p w:rsidR="001A7C9D" w:rsidRDefault="001A7C9D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Регулируемый биполярный режим и регулируемый </w:t>
            </w:r>
            <w:proofErr w:type="spellStart"/>
            <w:r>
              <w:rPr>
                <w:color w:val="000000"/>
              </w:rPr>
              <w:t>микробиполярный</w:t>
            </w:r>
            <w:proofErr w:type="spellEnd"/>
            <w:r>
              <w:rPr>
                <w:color w:val="000000"/>
              </w:rPr>
              <w:t xml:space="preserve"> режим с пошаговым 1Вт и 0,5Вт управлением.</w:t>
            </w:r>
          </w:p>
          <w:p w:rsidR="001A7C9D" w:rsidRDefault="008C6166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Наличие, не менее </w:t>
            </w:r>
            <w:r w:rsidR="001A7C9D">
              <w:rPr>
                <w:color w:val="000000"/>
              </w:rPr>
              <w:t>3 отдельных цифровых дисплея, контролирующих процессы реза, коагуляции и биполярный режим.</w:t>
            </w:r>
          </w:p>
          <w:p w:rsidR="001A7C9D" w:rsidRDefault="001A7C9D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Независимые ножные переключатели для </w:t>
            </w:r>
            <w:proofErr w:type="spellStart"/>
            <w:r>
              <w:rPr>
                <w:color w:val="000000"/>
              </w:rPr>
              <w:t>монополярных</w:t>
            </w:r>
            <w:proofErr w:type="spellEnd"/>
            <w:r>
              <w:rPr>
                <w:color w:val="000000"/>
              </w:rPr>
              <w:t xml:space="preserve"> и биполярного режимов.</w:t>
            </w:r>
          </w:p>
          <w:p w:rsidR="001A7C9D" w:rsidRDefault="001A7C9D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Возможность управления вручную (с помощью ручки) и ножной педалью </w:t>
            </w:r>
            <w:r w:rsidR="008C6166">
              <w:rPr>
                <w:color w:val="000000"/>
              </w:rPr>
              <w:t xml:space="preserve">должна </w:t>
            </w:r>
            <w:r>
              <w:rPr>
                <w:color w:val="000000"/>
              </w:rPr>
              <w:t>позволя</w:t>
            </w:r>
            <w:r w:rsidR="008C6166">
              <w:rPr>
                <w:color w:val="000000"/>
              </w:rPr>
              <w:t>ть</w:t>
            </w:r>
            <w:r>
              <w:rPr>
                <w:color w:val="000000"/>
              </w:rPr>
              <w:t xml:space="preserve"> одновременно использовать</w:t>
            </w:r>
            <w:r w:rsidR="008C6166">
              <w:rPr>
                <w:color w:val="000000"/>
              </w:rPr>
              <w:t>, не менее</w:t>
            </w:r>
            <w:r>
              <w:rPr>
                <w:color w:val="000000"/>
              </w:rPr>
              <w:t xml:space="preserve"> 2 ручки или 2 </w:t>
            </w:r>
            <w:proofErr w:type="spellStart"/>
            <w:r>
              <w:rPr>
                <w:color w:val="000000"/>
              </w:rPr>
              <w:t>монополярны</w:t>
            </w:r>
            <w:r w:rsidR="00A949D6">
              <w:rPr>
                <w:color w:val="000000"/>
              </w:rPr>
              <w:t>е</w:t>
            </w:r>
            <w:proofErr w:type="spellEnd"/>
            <w:r>
              <w:rPr>
                <w:color w:val="000000"/>
              </w:rPr>
              <w:t xml:space="preserve"> педали.</w:t>
            </w:r>
          </w:p>
          <w:p w:rsidR="001A7C9D" w:rsidRDefault="001A7C9D" w:rsidP="001A7C9D">
            <w:pPr>
              <w:ind w:firstLine="709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Гистограмма</w:t>
            </w:r>
            <w:proofErr w:type="gramEnd"/>
            <w:r>
              <w:rPr>
                <w:color w:val="000000"/>
              </w:rPr>
              <w:t xml:space="preserve"> указыва</w:t>
            </w:r>
            <w:r w:rsidR="00552D23">
              <w:rPr>
                <w:color w:val="000000"/>
              </w:rPr>
              <w:t>ющая</w:t>
            </w:r>
            <w:r>
              <w:rPr>
                <w:color w:val="000000"/>
              </w:rPr>
              <w:t xml:space="preserve"> уровень контакта пациента с пластиной.</w:t>
            </w:r>
          </w:p>
          <w:p w:rsidR="001A7C9D" w:rsidRDefault="001A7C9D" w:rsidP="001A7C9D">
            <w:pPr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>Цифровое запоминание уровней мощности во всех режимах работы (простое рассечение, смешанное рассечение, коагуляция и биполярная коагуляция) обеспечива</w:t>
            </w:r>
            <w:r w:rsidR="00552D23">
              <w:rPr>
                <w:rFonts w:eastAsia="ArialMT"/>
              </w:rPr>
              <w:t>ющая</w:t>
            </w:r>
            <w:r>
              <w:rPr>
                <w:rFonts w:eastAsia="ArialMT"/>
              </w:rPr>
              <w:t xml:space="preserve"> точность хирургической операции, позволя</w:t>
            </w:r>
            <w:r w:rsidR="00552D23">
              <w:rPr>
                <w:rFonts w:eastAsia="ArialMT"/>
              </w:rPr>
              <w:t>ющая</w:t>
            </w:r>
            <w:r>
              <w:rPr>
                <w:rFonts w:eastAsia="ArialMT"/>
              </w:rPr>
              <w:t xml:space="preserve"> хирургу повторять процедуры с использованием предварительно установленных уровней мощности.</w:t>
            </w:r>
          </w:p>
          <w:p w:rsidR="001A7C9D" w:rsidRDefault="001A7C9D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Совместимость с </w:t>
            </w:r>
            <w:proofErr w:type="spellStart"/>
            <w:r>
              <w:rPr>
                <w:color w:val="000000"/>
              </w:rPr>
              <w:t>аргоноплазменным</w:t>
            </w:r>
            <w:proofErr w:type="spellEnd"/>
            <w:r>
              <w:rPr>
                <w:color w:val="000000"/>
              </w:rPr>
              <w:t xml:space="preserve"> коагулятором.</w:t>
            </w:r>
          </w:p>
          <w:p w:rsidR="001A7C9D" w:rsidRDefault="007C25AA" w:rsidP="001A7C9D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1A7C9D">
              <w:rPr>
                <w:color w:val="000000"/>
              </w:rPr>
              <w:t>ункци</w:t>
            </w:r>
            <w:r>
              <w:rPr>
                <w:color w:val="000000"/>
              </w:rPr>
              <w:t>я</w:t>
            </w:r>
            <w:r w:rsidR="001A7C9D">
              <w:rPr>
                <w:color w:val="000000"/>
              </w:rPr>
              <w:t xml:space="preserve"> для пульсирующего реза и специальный рез для жировой ткани</w:t>
            </w:r>
            <w:r w:rsidR="00552D23">
              <w:rPr>
                <w:color w:val="000000"/>
              </w:rPr>
              <w:t xml:space="preserve"> (</w:t>
            </w:r>
            <w:r w:rsidR="00063C98">
              <w:rPr>
                <w:color w:val="000000"/>
              </w:rPr>
              <w:t>глубокий рез</w:t>
            </w:r>
            <w:r w:rsidR="00552D23">
              <w:rPr>
                <w:color w:val="000000"/>
              </w:rPr>
              <w:t>)</w:t>
            </w:r>
            <w:r w:rsidR="001A7C9D">
              <w:rPr>
                <w:color w:val="000000"/>
              </w:rPr>
              <w:t>.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 xml:space="preserve">Режимы глубокий </w:t>
            </w:r>
            <w:proofErr w:type="spellStart"/>
            <w:r>
              <w:rPr>
                <w:rFonts w:eastAsia="ArialMT"/>
              </w:rPr>
              <w:t>разрез,макробиполярный</w:t>
            </w:r>
            <w:proofErr w:type="spellEnd"/>
            <w:r>
              <w:rPr>
                <w:rFonts w:eastAsia="ArialMT"/>
              </w:rPr>
              <w:t xml:space="preserve"> и биполярный разрез оснащены системой</w:t>
            </w:r>
            <w:r>
              <w:rPr>
                <w:rFonts w:eastAsia="Arial-BoldMT"/>
                <w:bCs/>
              </w:rPr>
              <w:t>,</w:t>
            </w:r>
            <w:r>
              <w:rPr>
                <w:rFonts w:eastAsia="ArialMT"/>
              </w:rPr>
              <w:t xml:space="preserve"> которая обеспечивает поддержку при начале выполнения разреза.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-BoldMT"/>
                <w:b/>
                <w:bCs/>
              </w:rPr>
            </w:pP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-BoldMT"/>
                <w:b/>
                <w:bCs/>
              </w:rPr>
            </w:pPr>
            <w:r>
              <w:rPr>
                <w:rFonts w:eastAsia="Arial-BoldMT"/>
                <w:b/>
                <w:bCs/>
              </w:rPr>
              <w:t>Режимы рассечения:</w:t>
            </w:r>
          </w:p>
          <w:p w:rsidR="001A7C9D" w:rsidRDefault="008C6166" w:rsidP="00063C9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>Наличие у</w:t>
            </w:r>
            <w:r w:rsidR="00063C98">
              <w:rPr>
                <w:rFonts w:eastAsia="ArialMT"/>
              </w:rPr>
              <w:t xml:space="preserve"> а</w:t>
            </w:r>
            <w:r w:rsidR="001A7C9D">
              <w:rPr>
                <w:rFonts w:eastAsia="ArialMT"/>
              </w:rPr>
              <w:t>ппарат</w:t>
            </w:r>
            <w:r w:rsidR="00063C98">
              <w:rPr>
                <w:rFonts w:eastAsia="ArialMT"/>
              </w:rPr>
              <w:t>а</w:t>
            </w:r>
            <w:r>
              <w:rPr>
                <w:rFonts w:eastAsia="ArialMT"/>
              </w:rPr>
              <w:t>, не менее</w:t>
            </w:r>
            <w:r w:rsidR="001A7C9D">
              <w:rPr>
                <w:rFonts w:eastAsia="ArialMT"/>
              </w:rPr>
              <w:t xml:space="preserve"> 12 режимов резания – </w:t>
            </w:r>
            <w:r w:rsidR="001A7C9D">
              <w:rPr>
                <w:rFonts w:eastAsia="Arial-BoldMT"/>
                <w:iCs/>
              </w:rPr>
              <w:t>чистый, смешанный иимпульсный</w:t>
            </w:r>
            <w:r w:rsidR="00063C98">
              <w:rPr>
                <w:rFonts w:eastAsia="Arial-BoldMT"/>
                <w:iCs/>
              </w:rPr>
              <w:t>,</w:t>
            </w:r>
            <w:r w:rsidR="001A7C9D">
              <w:rPr>
                <w:rFonts w:eastAsia="ArialMT"/>
              </w:rPr>
              <w:t xml:space="preserve"> обеспечива</w:t>
            </w:r>
            <w:r w:rsidR="00063C98">
              <w:rPr>
                <w:rFonts w:eastAsia="ArialMT"/>
              </w:rPr>
              <w:t>ющие</w:t>
            </w:r>
            <w:r w:rsidR="001A7C9D">
              <w:rPr>
                <w:rFonts w:eastAsia="ArialMT"/>
              </w:rPr>
              <w:t xml:space="preserve"> расширенные возможности настройки для различных хирургических операций. Все режимы рассечения имеют функцию </w:t>
            </w:r>
            <w:r w:rsidR="001A7C9D">
              <w:rPr>
                <w:rFonts w:eastAsia="Arial-BoldMT"/>
                <w:bCs/>
                <w:iCs/>
              </w:rPr>
              <w:t>глубокий разрез</w:t>
            </w:r>
            <w:r w:rsidR="00063C98">
              <w:rPr>
                <w:rFonts w:eastAsia="ArialMT"/>
              </w:rPr>
              <w:t>.</w:t>
            </w:r>
          </w:p>
          <w:p w:rsidR="001A7C9D" w:rsidRDefault="007C25AA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-BoldMT"/>
                <w:bCs/>
              </w:rPr>
              <w:t>Р</w:t>
            </w:r>
            <w:r w:rsidR="001A7C9D">
              <w:rPr>
                <w:rFonts w:eastAsia="Arial-BoldMT"/>
                <w:bCs/>
              </w:rPr>
              <w:t xml:space="preserve">ежим </w:t>
            </w:r>
            <w:r w:rsidR="001A7C9D">
              <w:rPr>
                <w:rFonts w:eastAsia="ArialMT"/>
              </w:rPr>
              <w:t>чистый разрез характеризуется чистым и точным рассечением с минимальным гемостазом.</w:t>
            </w:r>
          </w:p>
          <w:p w:rsidR="001A7C9D" w:rsidRDefault="007C25AA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-BoldMT"/>
                <w:bCs/>
              </w:rPr>
              <w:t>Р</w:t>
            </w:r>
            <w:r w:rsidR="001A7C9D">
              <w:rPr>
                <w:rFonts w:eastAsia="Arial-BoldMT"/>
                <w:bCs/>
              </w:rPr>
              <w:t xml:space="preserve">ежим </w:t>
            </w:r>
            <w:r w:rsidR="001A7C9D">
              <w:rPr>
                <w:rFonts w:eastAsia="ArialMT"/>
              </w:rPr>
              <w:t>смешанное рассечение</w:t>
            </w:r>
            <w:r w:rsidR="00063C98">
              <w:rPr>
                <w:rFonts w:eastAsia="ArialMT"/>
              </w:rPr>
              <w:t>,</w:t>
            </w:r>
            <w:r w:rsidR="001A7C9D">
              <w:rPr>
                <w:rFonts w:eastAsia="ArialMT"/>
              </w:rPr>
              <w:t xml:space="preserve"> рассечение с более значительным гемостазом. </w:t>
            </w:r>
            <w:r w:rsidR="008C6166">
              <w:rPr>
                <w:rFonts w:eastAsia="ArialMT"/>
              </w:rPr>
              <w:t>Не менее т</w:t>
            </w:r>
            <w:r w:rsidR="001A7C9D">
              <w:rPr>
                <w:rFonts w:eastAsia="ArialMT"/>
              </w:rPr>
              <w:t>р</w:t>
            </w:r>
            <w:r w:rsidR="008C6166">
              <w:rPr>
                <w:rFonts w:eastAsia="ArialMT"/>
              </w:rPr>
              <w:t>ех</w:t>
            </w:r>
            <w:r w:rsidR="001A7C9D">
              <w:rPr>
                <w:rFonts w:eastAsia="ArialMT"/>
              </w:rPr>
              <w:t xml:space="preserve"> режим</w:t>
            </w:r>
            <w:r w:rsidR="008C6166">
              <w:rPr>
                <w:rFonts w:eastAsia="ArialMT"/>
              </w:rPr>
              <w:t>ов</w:t>
            </w:r>
            <w:r w:rsidR="001A7C9D">
              <w:rPr>
                <w:rFonts w:eastAsia="Arial-BoldMT"/>
                <w:iCs/>
                <w:lang w:val="en-US"/>
              </w:rPr>
              <w:t>c</w:t>
            </w:r>
            <w:r w:rsidR="001A7C9D">
              <w:rPr>
                <w:rFonts w:eastAsia="ArialMT"/>
              </w:rPr>
              <w:t>мешанно</w:t>
            </w:r>
            <w:r w:rsidR="00063C98">
              <w:rPr>
                <w:rFonts w:eastAsia="ArialMT"/>
              </w:rPr>
              <w:t>го</w:t>
            </w:r>
            <w:r w:rsidR="001A7C9D">
              <w:rPr>
                <w:rFonts w:eastAsia="ArialMT"/>
              </w:rPr>
              <w:t xml:space="preserve"> рассечени</w:t>
            </w:r>
            <w:r w:rsidR="00063C98">
              <w:rPr>
                <w:rFonts w:eastAsia="ArialMT"/>
              </w:rPr>
              <w:t>я</w:t>
            </w:r>
            <w:r w:rsidR="001A7C9D">
              <w:rPr>
                <w:rFonts w:eastAsia="Arial-BoldMT"/>
                <w:iCs/>
              </w:rPr>
              <w:t>1,</w:t>
            </w:r>
            <w:r w:rsidR="001A7C9D">
              <w:rPr>
                <w:rFonts w:eastAsia="Arial-BoldMT"/>
                <w:iCs/>
                <w:lang w:val="en-US"/>
              </w:rPr>
              <w:t>c</w:t>
            </w:r>
            <w:r w:rsidR="001A7C9D">
              <w:rPr>
                <w:rFonts w:eastAsia="ArialMT"/>
              </w:rPr>
              <w:t xml:space="preserve">мешанное рассечение </w:t>
            </w:r>
            <w:r w:rsidR="001A7C9D">
              <w:rPr>
                <w:rFonts w:eastAsia="Arial-BoldMT"/>
                <w:iCs/>
              </w:rPr>
              <w:t xml:space="preserve">2 и </w:t>
            </w:r>
            <w:r w:rsidR="001A7C9D">
              <w:rPr>
                <w:rFonts w:eastAsia="Arial-BoldMT"/>
                <w:iCs/>
                <w:lang w:val="en-US"/>
              </w:rPr>
              <w:t>c</w:t>
            </w:r>
            <w:r w:rsidR="001A7C9D">
              <w:rPr>
                <w:rFonts w:eastAsia="ArialMT"/>
              </w:rPr>
              <w:t xml:space="preserve">мешанное рассечение </w:t>
            </w:r>
            <w:r w:rsidR="001A7C9D">
              <w:rPr>
                <w:rFonts w:eastAsia="Arial-BoldMT"/>
                <w:iCs/>
              </w:rPr>
              <w:t xml:space="preserve">3 </w:t>
            </w:r>
            <w:r w:rsidR="001A7C9D">
              <w:rPr>
                <w:rFonts w:eastAsia="ArialMT"/>
              </w:rPr>
              <w:t>– которые представляют собой различные сочетания рассечения и коагуляции, что увеличивает возможности использования.</w:t>
            </w:r>
          </w:p>
          <w:p w:rsidR="001A7C9D" w:rsidRDefault="007C25AA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>Р</w:t>
            </w:r>
            <w:r w:rsidR="001A7C9D">
              <w:rPr>
                <w:rFonts w:eastAsia="ArialMT"/>
              </w:rPr>
              <w:t xml:space="preserve">ежим </w:t>
            </w:r>
            <w:r w:rsidR="00063C98">
              <w:rPr>
                <w:rFonts w:eastAsia="ArialMT"/>
              </w:rPr>
              <w:t xml:space="preserve">с </w:t>
            </w:r>
            <w:r w:rsidR="001A7C9D">
              <w:rPr>
                <w:rFonts w:eastAsia="ArialMT"/>
              </w:rPr>
              <w:t xml:space="preserve">импульсным рассечением, специально для эндоскопических операций. </w:t>
            </w:r>
            <w:r w:rsidR="00016A16">
              <w:rPr>
                <w:rFonts w:eastAsia="ArialMT"/>
              </w:rPr>
              <w:t>Р</w:t>
            </w:r>
            <w:r w:rsidR="001A7C9D">
              <w:rPr>
                <w:rFonts w:eastAsia="ArialMT"/>
              </w:rPr>
              <w:t>ежим</w:t>
            </w:r>
            <w:r w:rsidR="00016A16">
              <w:rPr>
                <w:rFonts w:eastAsia="ArialMT"/>
              </w:rPr>
              <w:t>ы</w:t>
            </w:r>
            <w:r w:rsidR="00063C98">
              <w:rPr>
                <w:rFonts w:eastAsia="Arial-BoldMT"/>
                <w:bCs/>
                <w:iCs/>
              </w:rPr>
              <w:t>импульсного рассечения</w:t>
            </w:r>
            <w:r w:rsidR="001A7C9D">
              <w:rPr>
                <w:rFonts w:eastAsia="Arial-BoldMT"/>
                <w:bCs/>
                <w:iCs/>
              </w:rPr>
              <w:t xml:space="preserve">: </w:t>
            </w:r>
            <w:r w:rsidR="00063C98">
              <w:rPr>
                <w:rFonts w:eastAsia="Arial-BoldMT"/>
                <w:bCs/>
                <w:iCs/>
              </w:rPr>
              <w:t>импульсное рассечение</w:t>
            </w:r>
            <w:r w:rsidR="001A7C9D">
              <w:rPr>
                <w:rFonts w:eastAsia="Arial-BoldMT"/>
                <w:bCs/>
                <w:iCs/>
              </w:rPr>
              <w:t xml:space="preserve"> 1, </w:t>
            </w:r>
            <w:r w:rsidR="00063C98">
              <w:rPr>
                <w:rFonts w:eastAsia="Arial-BoldMT"/>
                <w:bCs/>
                <w:iCs/>
              </w:rPr>
              <w:t>импульсно</w:t>
            </w:r>
            <w:r w:rsidR="00016A16">
              <w:rPr>
                <w:rFonts w:eastAsia="Arial-BoldMT"/>
                <w:bCs/>
                <w:iCs/>
              </w:rPr>
              <w:t>го</w:t>
            </w:r>
            <w:r w:rsidR="00063C98">
              <w:rPr>
                <w:rFonts w:eastAsia="Arial-BoldMT"/>
                <w:bCs/>
                <w:iCs/>
              </w:rPr>
              <w:t xml:space="preserve"> рассечени</w:t>
            </w:r>
            <w:r w:rsidR="00016A16">
              <w:rPr>
                <w:rFonts w:eastAsia="Arial-BoldMT"/>
                <w:bCs/>
                <w:iCs/>
              </w:rPr>
              <w:t>я</w:t>
            </w:r>
            <w:r w:rsidR="001A7C9D">
              <w:rPr>
                <w:rFonts w:eastAsia="Arial-BoldMT"/>
                <w:bCs/>
                <w:iCs/>
              </w:rPr>
              <w:t>2 и</w:t>
            </w:r>
            <w:r w:rsidR="00063C98">
              <w:rPr>
                <w:rFonts w:eastAsia="Arial-BoldMT"/>
                <w:bCs/>
                <w:iCs/>
              </w:rPr>
              <w:t xml:space="preserve"> импульсное рассечение</w:t>
            </w:r>
            <w:r w:rsidR="001A7C9D">
              <w:rPr>
                <w:rFonts w:eastAsia="Arial-BoldMT"/>
                <w:bCs/>
                <w:iCs/>
              </w:rPr>
              <w:t xml:space="preserve"> 3 </w:t>
            </w:r>
            <w:r w:rsidR="001A7C9D">
              <w:rPr>
                <w:rFonts w:eastAsia="ArialMT"/>
              </w:rPr>
              <w:t xml:space="preserve">– которые состоят в применении такого же чистого разреза, и сигналов </w:t>
            </w:r>
            <w:r w:rsidR="00063C98">
              <w:rPr>
                <w:rFonts w:eastAsia="Arial-BoldMT"/>
                <w:iCs/>
                <w:lang w:val="en-US"/>
              </w:rPr>
              <w:t>c</w:t>
            </w:r>
            <w:r w:rsidR="00063C98">
              <w:rPr>
                <w:rFonts w:eastAsia="ArialMT"/>
              </w:rPr>
              <w:t xml:space="preserve">мешанного рассечения </w:t>
            </w:r>
            <w:r w:rsidR="00063C98">
              <w:rPr>
                <w:rFonts w:eastAsia="Arial-BoldMT"/>
                <w:iCs/>
              </w:rPr>
              <w:t xml:space="preserve">1, </w:t>
            </w:r>
            <w:r w:rsidR="00063C98">
              <w:rPr>
                <w:rFonts w:eastAsia="Arial-BoldMT"/>
                <w:iCs/>
                <w:lang w:val="en-US"/>
              </w:rPr>
              <w:t>c</w:t>
            </w:r>
            <w:r w:rsidR="00063C98">
              <w:rPr>
                <w:rFonts w:eastAsia="ArialMT"/>
              </w:rPr>
              <w:t xml:space="preserve">мешанное рассечение </w:t>
            </w:r>
            <w:r w:rsidR="00063C98">
              <w:rPr>
                <w:rFonts w:eastAsia="Arial-BoldMT"/>
                <w:iCs/>
              </w:rPr>
              <w:t xml:space="preserve">2 и </w:t>
            </w:r>
            <w:r w:rsidR="00063C98">
              <w:rPr>
                <w:rFonts w:eastAsia="Arial-BoldMT"/>
                <w:iCs/>
                <w:lang w:val="en-US"/>
              </w:rPr>
              <w:t>c</w:t>
            </w:r>
            <w:r w:rsidR="00063C98">
              <w:rPr>
                <w:rFonts w:eastAsia="ArialMT"/>
              </w:rPr>
              <w:t xml:space="preserve">мешанное рассечение </w:t>
            </w:r>
            <w:r w:rsidR="00063C98">
              <w:rPr>
                <w:rFonts w:eastAsia="Arial-BoldMT"/>
                <w:iCs/>
              </w:rPr>
              <w:t>3</w:t>
            </w:r>
            <w:r w:rsidR="001A7C9D">
              <w:rPr>
                <w:rFonts w:eastAsia="ArialMT"/>
              </w:rPr>
              <w:t>, что увеличивает возможности использования.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-BoldMT"/>
                <w:b/>
                <w:bCs/>
              </w:rPr>
            </w:pP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-BoldMT"/>
                <w:b/>
                <w:bCs/>
              </w:rPr>
            </w:pPr>
            <w:r>
              <w:rPr>
                <w:rFonts w:eastAsia="Arial-BoldMT"/>
                <w:b/>
                <w:bCs/>
              </w:rPr>
              <w:t>Режимы коагуляции: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 xml:space="preserve">Аппарат </w:t>
            </w:r>
            <w:r w:rsidR="008C6166">
              <w:rPr>
                <w:rFonts w:eastAsia="ArialMT"/>
              </w:rPr>
              <w:t xml:space="preserve">должен </w:t>
            </w:r>
            <w:proofErr w:type="spellStart"/>
            <w:r>
              <w:rPr>
                <w:rFonts w:eastAsia="ArialMT"/>
              </w:rPr>
              <w:t>име</w:t>
            </w:r>
            <w:proofErr w:type="spellEnd"/>
            <w:r w:rsidR="00D62DB9">
              <w:rPr>
                <w:rFonts w:eastAsia="ArialMT"/>
                <w:lang w:val="kk-KZ"/>
              </w:rPr>
              <w:t>т</w:t>
            </w:r>
            <w:r w:rsidR="008C6166">
              <w:rPr>
                <w:rFonts w:eastAsia="ArialMT"/>
                <w:lang w:val="kk-KZ"/>
              </w:rPr>
              <w:t>ь</w:t>
            </w:r>
            <w:r>
              <w:rPr>
                <w:rFonts w:eastAsia="ArialMT"/>
              </w:rPr>
              <w:t xml:space="preserve"> четыре режима коагуляции – </w:t>
            </w:r>
            <w:proofErr w:type="spellStart"/>
            <w:r>
              <w:rPr>
                <w:rFonts w:eastAsia="ArialMT"/>
              </w:rPr>
              <w:t>фульгурация</w:t>
            </w:r>
            <w:proofErr w:type="spellEnd"/>
            <w:r>
              <w:rPr>
                <w:rFonts w:eastAsia="ArialMT"/>
              </w:rPr>
              <w:t xml:space="preserve">, высушивание, усиленная и мягкая – </w:t>
            </w:r>
            <w:r w:rsidR="00F47C07">
              <w:rPr>
                <w:rFonts w:eastAsia="ArialMT"/>
              </w:rPr>
              <w:t>позволяющие</w:t>
            </w:r>
            <w:r>
              <w:rPr>
                <w:rFonts w:eastAsia="ArialMT"/>
              </w:rPr>
              <w:t xml:space="preserve"> настраивать эффективную зону </w:t>
            </w:r>
            <w:r>
              <w:rPr>
                <w:rFonts w:eastAsia="ArialMT"/>
              </w:rPr>
              <w:lastRenderedPageBreak/>
              <w:t>воздействия во время коагуляции тканей.</w:t>
            </w:r>
          </w:p>
          <w:p w:rsidR="001A7C9D" w:rsidRDefault="007C25AA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  <w:bCs/>
                <w:iCs/>
              </w:rPr>
              <w:t>Ре</w:t>
            </w:r>
            <w:r w:rsidR="001A7C9D">
              <w:rPr>
                <w:rFonts w:eastAsia="ArialMT"/>
                <w:bCs/>
                <w:iCs/>
              </w:rPr>
              <w:t xml:space="preserve">жим </w:t>
            </w:r>
            <w:proofErr w:type="spellStart"/>
            <w:r w:rsidR="001A7C9D">
              <w:rPr>
                <w:rFonts w:eastAsia="ArialMT"/>
                <w:bCs/>
                <w:iCs/>
              </w:rPr>
              <w:t>фульгураци</w:t>
            </w:r>
            <w:r w:rsidR="00F47C07">
              <w:rPr>
                <w:rFonts w:eastAsia="ArialMT"/>
                <w:bCs/>
                <w:iCs/>
              </w:rPr>
              <w:t>и</w:t>
            </w:r>
            <w:proofErr w:type="spellEnd"/>
            <w:r w:rsidR="001A7C9D">
              <w:rPr>
                <w:rFonts w:eastAsia="ArialMT"/>
                <w:bCs/>
                <w:iCs/>
              </w:rPr>
              <w:t xml:space="preserve">, </w:t>
            </w:r>
            <w:proofErr w:type="spellStart"/>
            <w:r w:rsidR="001A7C9D">
              <w:rPr>
                <w:rFonts w:eastAsia="ArialMT"/>
                <w:bCs/>
                <w:iCs/>
              </w:rPr>
              <w:t>спрей-коагуляция</w:t>
            </w:r>
            <w:proofErr w:type="spellEnd"/>
            <w:r w:rsidR="001A7C9D">
              <w:rPr>
                <w:rFonts w:eastAsia="ArialMT"/>
                <w:bCs/>
                <w:iCs/>
              </w:rPr>
              <w:t xml:space="preserve"> </w:t>
            </w:r>
            <w:r w:rsidR="001A7C9D">
              <w:rPr>
                <w:rFonts w:eastAsia="ArialMT"/>
              </w:rPr>
              <w:t>– распылительная коагуляция, производимая при образовании искр, генерируемых активным электродом.</w:t>
            </w:r>
          </w:p>
          <w:p w:rsidR="001A7C9D" w:rsidRDefault="007C25AA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  <w:bCs/>
                <w:iCs/>
              </w:rPr>
              <w:t xml:space="preserve">Режим </w:t>
            </w:r>
            <w:r w:rsidR="001A7C9D">
              <w:rPr>
                <w:bCs/>
                <w:iCs/>
              </w:rPr>
              <w:t xml:space="preserve">высушивание, контактная коагуляция </w:t>
            </w:r>
            <w:r w:rsidR="001A7C9D">
              <w:rPr>
                <w:rFonts w:eastAsia="ArialMT"/>
              </w:rPr>
              <w:t>– коагуляция осуществляется путем непосредственного взаимодействия активного электрода с тканью без образования искр.</w:t>
            </w:r>
          </w:p>
          <w:p w:rsidR="001A7C9D" w:rsidRDefault="007C25AA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  <w:bCs/>
                <w:iCs/>
              </w:rPr>
              <w:t xml:space="preserve">Режим </w:t>
            </w:r>
            <w:r w:rsidR="001A7C9D">
              <w:rPr>
                <w:bCs/>
                <w:iCs/>
              </w:rPr>
              <w:t xml:space="preserve">усиленная коагуляция </w:t>
            </w:r>
            <w:r w:rsidR="001A7C9D">
              <w:rPr>
                <w:iCs/>
              </w:rPr>
              <w:t xml:space="preserve">- </w:t>
            </w:r>
            <w:r w:rsidR="001A7C9D">
              <w:rPr>
                <w:rFonts w:eastAsia="ArialMT"/>
              </w:rPr>
              <w:t>коагуляция осуществляется за счет образуемых активным электродом искровых разрядов, интенсивность которых ниже, чем в режиме спрей-коагуляция.</w:t>
            </w:r>
          </w:p>
          <w:p w:rsidR="001A7C9D" w:rsidRDefault="007C25AA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</w:rPr>
            </w:pPr>
            <w:r>
              <w:rPr>
                <w:rFonts w:eastAsia="ArialMT"/>
                <w:bCs/>
                <w:iCs/>
              </w:rPr>
              <w:t xml:space="preserve">Режим </w:t>
            </w:r>
            <w:r w:rsidR="001A7C9D">
              <w:rPr>
                <w:bCs/>
                <w:iCs/>
              </w:rPr>
              <w:t xml:space="preserve">мягкая коагуляция - </w:t>
            </w:r>
            <w:r w:rsidR="001A7C9D">
              <w:rPr>
                <w:rFonts w:eastAsia="ArialMT"/>
              </w:rPr>
              <w:t>коагуляция осуществляется путем непосредственного взаимодействия активного электрода с тканью, без образования искр, более медленно и глубоко, чем в режиме контактной коагуляции.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  <w:b/>
                <w:bCs/>
              </w:rPr>
            </w:pP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  <w:b/>
                <w:bCs/>
              </w:rPr>
            </w:pP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  <w:b/>
                <w:bCs/>
              </w:rPr>
            </w:pPr>
          </w:p>
          <w:p w:rsidR="001A7C9D" w:rsidRDefault="008C6166" w:rsidP="001A7C9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ArialMT"/>
                <w:b/>
                <w:bCs/>
              </w:rPr>
            </w:pPr>
            <w:r>
              <w:rPr>
                <w:rFonts w:eastAsia="ArialMT"/>
                <w:b/>
                <w:bCs/>
              </w:rPr>
              <w:t>Наличие в</w:t>
            </w:r>
            <w:r w:rsidR="001A7C9D">
              <w:rPr>
                <w:rFonts w:eastAsia="ArialMT"/>
                <w:b/>
                <w:bCs/>
              </w:rPr>
              <w:t>ыходны</w:t>
            </w:r>
            <w:r>
              <w:rPr>
                <w:rFonts w:eastAsia="ArialMT"/>
                <w:b/>
                <w:bCs/>
              </w:rPr>
              <w:t>х</w:t>
            </w:r>
            <w:r w:rsidR="001A7C9D">
              <w:rPr>
                <w:rFonts w:eastAsia="ArialMT"/>
                <w:b/>
                <w:bCs/>
              </w:rPr>
              <w:t xml:space="preserve"> форм волн:</w:t>
            </w:r>
          </w:p>
          <w:tbl>
            <w:tblPr>
              <w:tblStyle w:val="ab"/>
              <w:tblW w:w="5562" w:type="dxa"/>
              <w:tblLayout w:type="fixed"/>
              <w:tblLook w:val="04A0"/>
            </w:tblPr>
            <w:tblGrid>
              <w:gridCol w:w="1451"/>
              <w:gridCol w:w="1418"/>
              <w:gridCol w:w="1134"/>
              <w:gridCol w:w="1559"/>
            </w:tblGrid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CE7D0A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b/>
                      <w:bCs/>
                      <w:lang w:val="ru-RU" w:eastAsia="zh-CN"/>
                    </w:rPr>
                  </w:pPr>
                  <w:r w:rsidRPr="00CE7D0A">
                    <w:rPr>
                      <w:rFonts w:eastAsia="Arial-BoldMT"/>
                      <w:b/>
                      <w:bCs/>
                      <w:lang w:val="ru-RU" w:eastAsia="zh-CN"/>
                    </w:rPr>
                    <w:t>Режим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CE7D0A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-BoldMT"/>
                      <w:b/>
                      <w:bCs/>
                      <w:lang w:val="ru-RU" w:eastAsia="zh-CN"/>
                    </w:rPr>
                  </w:pPr>
                  <w:proofErr w:type="spellStart"/>
                  <w:r w:rsidRPr="00CE7D0A">
                    <w:rPr>
                      <w:rFonts w:eastAsia="Arial-BoldMT"/>
                      <w:b/>
                      <w:bCs/>
                      <w:lang w:val="ru-RU" w:eastAsia="zh-CN"/>
                    </w:rPr>
                    <w:t>Номинальная.выходнаямощность</w:t>
                  </w:r>
                  <w:proofErr w:type="spellEnd"/>
                  <w:r w:rsidRPr="00CE7D0A">
                    <w:rPr>
                      <w:rFonts w:eastAsia="Arial-BoldMT"/>
                      <w:b/>
                      <w:bCs/>
                      <w:lang w:val="ru-RU" w:eastAsia="zh-CN"/>
                    </w:rPr>
                    <w:t xml:space="preserve"> (Вт)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CE7D0A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-BoldMT"/>
                      <w:b/>
                      <w:bCs/>
                      <w:lang w:val="ru-RU" w:eastAsia="zh-CN"/>
                    </w:rPr>
                  </w:pPr>
                  <w:proofErr w:type="spellStart"/>
                  <w:r w:rsidRPr="00CE7D0A">
                    <w:rPr>
                      <w:rFonts w:eastAsia="Arial-BoldMT"/>
                      <w:b/>
                      <w:bCs/>
                      <w:lang w:val="ru-RU" w:eastAsia="zh-CN"/>
                    </w:rPr>
                    <w:t>Расчетнаянагрузка</w:t>
                  </w:r>
                  <w:proofErr w:type="spellEnd"/>
                </w:p>
                <w:p w:rsidR="001A7C9D" w:rsidRPr="00CE7D0A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CE7D0A">
                    <w:rPr>
                      <w:rFonts w:eastAsia="Arial-BoldMT"/>
                      <w:b/>
                      <w:bCs/>
                      <w:lang w:val="ru-RU" w:eastAsia="zh-CN"/>
                    </w:rPr>
                    <w:t>(Ом)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CE7D0A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-BoldMT"/>
                      <w:b/>
                      <w:bCs/>
                      <w:lang w:val="ru-RU" w:eastAsia="zh-CN"/>
                    </w:rPr>
                  </w:pPr>
                  <w:r w:rsidRPr="00CE7D0A">
                    <w:rPr>
                      <w:rFonts w:eastAsia="Arial-BoldMT"/>
                      <w:b/>
                      <w:bCs/>
                      <w:lang w:val="ru-RU" w:eastAsia="zh-CN"/>
                    </w:rPr>
                    <w:t>Коэффициент. амплитуды</w:t>
                  </w:r>
                </w:p>
                <w:p w:rsidR="001A7C9D" w:rsidRPr="00CE7D0A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CE7D0A">
                    <w:rPr>
                      <w:rFonts w:eastAsia="Arial-BoldMT"/>
                      <w:b/>
                      <w:bCs/>
                      <w:lang w:val="ru-RU" w:eastAsia="zh-CN"/>
                    </w:rPr>
                    <w:t>(±20%)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1A7C9D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1A7C9D">
                    <w:rPr>
                      <w:rFonts w:eastAsia="ArialMT"/>
                      <w:lang w:val="ru-RU" w:eastAsia="zh-CN"/>
                    </w:rPr>
                    <w:t>Чистый разрез +Глубокий разрез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400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1.8 @ 200В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1A7C9D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1A7C9D">
                    <w:rPr>
                      <w:rFonts w:eastAsia="ArialMT"/>
                      <w:lang w:val="ru-RU" w:eastAsia="zh-CN"/>
                    </w:rPr>
                    <w:t>Смешанный 1 с Глубокий разрез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250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700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2.5 @ 125В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1A7C9D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1A7C9D">
                    <w:rPr>
                      <w:rFonts w:eastAsia="ArialMT"/>
                      <w:lang w:val="ru-RU" w:eastAsia="zh-CN"/>
                    </w:rPr>
                    <w:t>Смешанный 2 с Глубокий разрез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700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2.8 @ 100В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1A7C9D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1A7C9D">
                    <w:rPr>
                      <w:rFonts w:eastAsia="ArialMT"/>
                      <w:lang w:val="ru-RU" w:eastAsia="zh-CN"/>
                    </w:rPr>
                    <w:t>Смешанный 3 с Глубокий разрез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150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700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8C616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8C6166">
                    <w:rPr>
                      <w:rFonts w:eastAsia="ArialMT"/>
                      <w:lang w:val="ru-RU" w:eastAsia="zh-CN"/>
                    </w:rPr>
                    <w:t>3.5 @ 75В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1A7C9D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1A7C9D">
                    <w:rPr>
                      <w:rFonts w:eastAsia="ArialMT"/>
                      <w:lang w:val="ru-RU" w:eastAsia="zh-CN"/>
                    </w:rPr>
                    <w:lastRenderedPageBreak/>
                    <w:t>Чистый разрез без</w:t>
                  </w:r>
                </w:p>
                <w:p w:rsidR="001A7C9D" w:rsidRPr="002348B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2348B0">
                    <w:rPr>
                      <w:rFonts w:eastAsia="ArialMT"/>
                      <w:lang w:val="ru-RU" w:eastAsia="zh-CN"/>
                    </w:rPr>
                    <w:t>Глубокогоразреза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400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1.9 @ 200В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1A7C9D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-BoldMT"/>
                      <w:bCs/>
                      <w:lang w:val="ru-RU" w:eastAsia="zh-CN"/>
                    </w:rPr>
                  </w:pPr>
                  <w:r w:rsidRPr="001A7C9D">
                    <w:rPr>
                      <w:rFonts w:eastAsia="ArialMT"/>
                      <w:lang w:val="ru-RU" w:eastAsia="zh-CN"/>
                    </w:rPr>
                    <w:t>Смешанный 1 без</w:t>
                  </w:r>
                </w:p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Глубокогоразреза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250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2.8 @ 125В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1A7C9D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1A7C9D">
                    <w:rPr>
                      <w:rFonts w:eastAsia="ArialMT"/>
                      <w:lang w:val="ru-RU" w:eastAsia="zh-CN"/>
                    </w:rPr>
                    <w:t>Смешанный 2 без</w:t>
                  </w:r>
                </w:p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Глубокогоразреза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016A16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016A16">
                    <w:rPr>
                      <w:rFonts w:eastAsia="ArialMT"/>
                      <w:lang w:val="ru-RU" w:eastAsia="zh-CN"/>
                    </w:rPr>
                    <w:t>3.2 @ 100В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1A7C9D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1A7C9D">
                    <w:rPr>
                      <w:rFonts w:eastAsia="ArialMT"/>
                      <w:lang w:val="ru-RU" w:eastAsia="zh-CN"/>
                    </w:rPr>
                    <w:t>Смешанный 3 без</w:t>
                  </w:r>
                </w:p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Глубокогоразреза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3.9 @ 75В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2348B0" w:rsidRDefault="002348B0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>
                    <w:rPr>
                      <w:rFonts w:eastAsia="ArialMT"/>
                      <w:lang w:val="ru-RU" w:eastAsia="zh-CN"/>
                    </w:rPr>
                    <w:t>Импульсное рассечение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tr-TR" w:eastAsia="zh-CN"/>
                    </w:rPr>
                  </w:pPr>
                  <w:r>
                    <w:rPr>
                      <w:rFonts w:eastAsia="ArialMT"/>
                      <w:lang w:val="tr-TR" w:eastAsia="zh-CN"/>
                    </w:rPr>
                    <w:t>400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tr-TR" w:eastAsia="zh-CN"/>
                    </w:rPr>
                  </w:pPr>
                  <w:r>
                    <w:rPr>
                      <w:rFonts w:eastAsia="ArialMT"/>
                      <w:lang w:val="tr-TR" w:eastAsia="zh-CN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-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2348B0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>
                    <w:rPr>
                      <w:rFonts w:eastAsia="ArialMT"/>
                      <w:lang w:val="ru-RU" w:eastAsia="zh-CN"/>
                    </w:rPr>
                    <w:t>Импульсное рассечение</w:t>
                  </w:r>
                  <w:r w:rsidR="001A7C9D" w:rsidRPr="004B1640">
                    <w:rPr>
                      <w:rFonts w:eastAsia="ArialMT"/>
                      <w:lang w:val="ru-RU" w:eastAsia="zh-CN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tr-TR" w:eastAsia="zh-CN"/>
                    </w:rPr>
                  </w:pPr>
                  <w:r>
                    <w:rPr>
                      <w:rFonts w:eastAsia="ArialMT"/>
                      <w:lang w:val="tr-TR" w:eastAsia="zh-CN"/>
                    </w:rPr>
                    <w:t>250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tr-TR" w:eastAsia="zh-CN"/>
                    </w:rPr>
                  </w:pPr>
                  <w:r>
                    <w:rPr>
                      <w:rFonts w:eastAsia="ArialMT"/>
                      <w:lang w:val="tr-TR" w:eastAsia="zh-CN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-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2348B0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>
                    <w:rPr>
                      <w:rFonts w:eastAsia="ArialMT"/>
                      <w:lang w:val="ru-RU" w:eastAsia="zh-CN"/>
                    </w:rPr>
                    <w:t>Импульсное рассечение</w:t>
                  </w:r>
                  <w:r w:rsidR="001A7C9D" w:rsidRPr="004B1640">
                    <w:rPr>
                      <w:rFonts w:eastAsia="ArialMT"/>
                      <w:lang w:val="ru-RU" w:eastAsia="zh-CN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tr-TR" w:eastAsia="zh-CN"/>
                    </w:rPr>
                  </w:pPr>
                  <w:r>
                    <w:rPr>
                      <w:rFonts w:eastAsia="ArialMT"/>
                      <w:lang w:val="tr-TR"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tr-TR" w:eastAsia="zh-CN"/>
                    </w:rPr>
                  </w:pPr>
                  <w:r>
                    <w:rPr>
                      <w:rFonts w:eastAsia="ArialMT"/>
                      <w:lang w:val="tr-TR" w:eastAsia="zh-CN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-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2348B0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>
                    <w:rPr>
                      <w:rFonts w:eastAsia="ArialMT"/>
                      <w:lang w:val="ru-RU" w:eastAsia="zh-CN"/>
                    </w:rPr>
                    <w:t>Импульсное рассечение</w:t>
                  </w:r>
                  <w:r w:rsidR="001A7C9D" w:rsidRPr="004B1640">
                    <w:rPr>
                      <w:rFonts w:eastAsia="ArialMT"/>
                      <w:lang w:val="ru-RU" w:eastAsia="zh-CN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tr-TR" w:eastAsia="zh-CN"/>
                    </w:rPr>
                  </w:pPr>
                  <w:r>
                    <w:rPr>
                      <w:rFonts w:eastAsia="ArialMT"/>
                      <w:lang w:val="tr-TR" w:eastAsia="zh-CN"/>
                    </w:rPr>
                    <w:t>150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tr-TR" w:eastAsia="zh-CN"/>
                    </w:rPr>
                  </w:pPr>
                  <w:r>
                    <w:rPr>
                      <w:rFonts w:eastAsia="ArialMT"/>
                      <w:lang w:val="tr-TR" w:eastAsia="zh-CN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-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proofErr w:type="spellStart"/>
                  <w:r w:rsidRPr="004B1640">
                    <w:rPr>
                      <w:rFonts w:eastAsia="ArialMT"/>
                      <w:lang w:val="ru-RU" w:eastAsia="zh-CN"/>
                    </w:rPr>
                    <w:t>Фульгурация</w:t>
                  </w:r>
                  <w:proofErr w:type="spellEnd"/>
                </w:p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(Спрей-коагуляция)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6.0 @ 60В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Усиленнаякоагуляция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4.8 @ 60В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Cambria"/>
                      <w:lang w:val="ru-RU" w:eastAsia="zh-CN"/>
                    </w:rPr>
                  </w:pPr>
                  <w:proofErr w:type="spellStart"/>
                  <w:r w:rsidRPr="004B1640">
                    <w:rPr>
                      <w:rFonts w:eastAsia="ArialMT"/>
                      <w:lang w:val="ru-RU" w:eastAsia="zh-CN"/>
                    </w:rPr>
                    <w:t>Контактнаякоагуляц</w:t>
                  </w:r>
                  <w:r w:rsidRPr="004B1640">
                    <w:rPr>
                      <w:rFonts w:eastAsia="Cambria"/>
                      <w:lang w:val="ru-RU" w:eastAsia="zh-CN"/>
                    </w:rPr>
                    <w:t>я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3.1 @ 90В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Cambria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Мягкая коагуляци</w:t>
                  </w:r>
                  <w:r w:rsidRPr="004B1640">
                    <w:rPr>
                      <w:rFonts w:eastAsia="Cambria"/>
                      <w:lang w:val="ru-RU" w:eastAsia="zh-CN"/>
                    </w:rPr>
                    <w:t>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1.9 @ 60В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Биполярный режим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2.0 @ 50В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proofErr w:type="spellStart"/>
                  <w:r w:rsidRPr="004B1640">
                    <w:rPr>
                      <w:rFonts w:eastAsia="ArialMT"/>
                      <w:lang w:val="ru-RU" w:eastAsia="zh-CN"/>
                    </w:rPr>
                    <w:t>Микробиполярный</w:t>
                  </w:r>
                  <w:proofErr w:type="spellEnd"/>
                  <w:r w:rsidRPr="004B1640">
                    <w:rPr>
                      <w:rFonts w:eastAsia="ArialMT"/>
                      <w:lang w:val="ru-RU" w:eastAsia="zh-CN"/>
                    </w:rPr>
                    <w:t xml:space="preserve"> режим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35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1.7 @ 50В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proofErr w:type="spellStart"/>
                  <w:r w:rsidRPr="004B1640">
                    <w:rPr>
                      <w:rFonts w:eastAsia="ArialMT"/>
                      <w:lang w:val="ru-RU" w:eastAsia="zh-CN"/>
                    </w:rPr>
                    <w:t>Макробиполярный</w:t>
                  </w:r>
                  <w:proofErr w:type="spellEnd"/>
                  <w:r w:rsidRPr="004B1640">
                    <w:rPr>
                      <w:rFonts w:eastAsia="ArialMT"/>
                      <w:lang w:val="ru-RU" w:eastAsia="zh-CN"/>
                    </w:rPr>
                    <w:t xml:space="preserve"> </w:t>
                  </w:r>
                  <w:r w:rsidRPr="004B1640">
                    <w:rPr>
                      <w:rFonts w:eastAsia="ArialMT"/>
                      <w:lang w:val="ru-RU" w:eastAsia="zh-CN"/>
                    </w:rPr>
                    <w:lastRenderedPageBreak/>
                    <w:t>режим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lastRenderedPageBreak/>
                    <w:t>125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2.0 @ 60В</w:t>
                  </w:r>
                </w:p>
              </w:tc>
            </w:tr>
            <w:tr w:rsidR="001A7C9D" w:rsidTr="001A7C9D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lastRenderedPageBreak/>
                    <w:t>Биполярный разрез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400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7C9D" w:rsidRPr="004B1640" w:rsidRDefault="001A7C9D" w:rsidP="001A7C9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ArialMT"/>
                      <w:lang w:val="ru-RU" w:eastAsia="zh-CN"/>
                    </w:rPr>
                  </w:pPr>
                  <w:r w:rsidRPr="004B1640">
                    <w:rPr>
                      <w:rFonts w:eastAsia="ArialMT"/>
                      <w:lang w:val="ru-RU" w:eastAsia="zh-CN"/>
                    </w:rPr>
                    <w:t>1.7 @ 60В</w:t>
                  </w:r>
                </w:p>
              </w:tc>
            </w:tr>
          </w:tbl>
          <w:p w:rsidR="001A7C9D" w:rsidRDefault="001A7C9D" w:rsidP="001A7C9D">
            <w:pPr>
              <w:autoSpaceDE w:val="0"/>
              <w:autoSpaceDN w:val="0"/>
              <w:adjustRightInd w:val="0"/>
              <w:rPr>
                <w:rFonts w:eastAsia="ArialMT"/>
              </w:rPr>
            </w:pPr>
          </w:p>
          <w:p w:rsidR="001A7C9D" w:rsidRDefault="001A7C9D" w:rsidP="001A7C9D">
            <w:pPr>
              <w:ind w:firstLine="709"/>
              <w:jc w:val="both"/>
              <w:rPr>
                <w:b/>
                <w:color w:val="000000"/>
              </w:rPr>
            </w:pPr>
          </w:p>
          <w:p w:rsidR="001A7C9D" w:rsidRDefault="001A7C9D" w:rsidP="001A7C9D">
            <w:pPr>
              <w:ind w:firstLine="709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Параметры:</w:t>
            </w:r>
          </w:p>
          <w:p w:rsidR="001A7C9D" w:rsidRDefault="001A7C9D" w:rsidP="001A7C9D">
            <w:pPr>
              <w:ind w:firstLine="709"/>
              <w:rPr>
                <w:rFonts w:eastAsia="ArialMT"/>
              </w:rPr>
            </w:pPr>
            <w:r>
              <w:rPr>
                <w:rFonts w:eastAsia="ArialMT"/>
                <w:bCs/>
              </w:rPr>
              <w:t>Размеры: ш</w:t>
            </w:r>
            <w:r>
              <w:rPr>
                <w:rFonts w:eastAsia="ArialMT"/>
              </w:rPr>
              <w:t>ирина</w:t>
            </w:r>
            <w:r w:rsidR="00487800">
              <w:rPr>
                <w:rFonts w:eastAsia="ArialMT"/>
              </w:rPr>
              <w:t>, не более</w:t>
            </w:r>
            <w:r>
              <w:rPr>
                <w:rFonts w:eastAsia="ArialMT"/>
              </w:rPr>
              <w:t xml:space="preserve"> 305мм, высота</w:t>
            </w:r>
            <w:r w:rsidR="00487800">
              <w:rPr>
                <w:rFonts w:eastAsia="ArialMT"/>
              </w:rPr>
              <w:t>, не более</w:t>
            </w:r>
            <w:r>
              <w:rPr>
                <w:rFonts w:eastAsia="ArialMT"/>
              </w:rPr>
              <w:t xml:space="preserve"> 160мм, глубина</w:t>
            </w:r>
            <w:r w:rsidR="00487800">
              <w:rPr>
                <w:rFonts w:eastAsia="ArialMT"/>
              </w:rPr>
              <w:t>, не более</w:t>
            </w:r>
            <w:r>
              <w:rPr>
                <w:rFonts w:eastAsia="ArialMT"/>
              </w:rPr>
              <w:t xml:space="preserve"> 388мм.</w:t>
            </w:r>
          </w:p>
          <w:p w:rsidR="001A7C9D" w:rsidRDefault="001A7C9D" w:rsidP="001A7C9D">
            <w:pPr>
              <w:ind w:firstLine="709"/>
              <w:rPr>
                <w:rFonts w:eastAsia="ArialMT"/>
              </w:rPr>
            </w:pPr>
            <w:r>
              <w:rPr>
                <w:rFonts w:eastAsia="ArialMT"/>
              </w:rPr>
              <w:t xml:space="preserve">Вес: </w:t>
            </w:r>
            <w:r w:rsidR="00487800">
              <w:rPr>
                <w:rFonts w:eastAsia="ArialMT"/>
              </w:rPr>
              <w:t xml:space="preserve">не более </w:t>
            </w:r>
            <w:r>
              <w:rPr>
                <w:rFonts w:eastAsia="ArialMT"/>
              </w:rPr>
              <w:t>5.4кг.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rPr>
                <w:rFonts w:eastAsia="ArialMT"/>
              </w:rPr>
            </w:pPr>
            <w:r>
              <w:rPr>
                <w:rFonts w:eastAsia="Arial-BoldMT"/>
                <w:bCs/>
              </w:rPr>
              <w:t>Напряжение сети:</w:t>
            </w:r>
            <w:r>
              <w:rPr>
                <w:rFonts w:eastAsia="ArialMT"/>
              </w:rPr>
              <w:t>от 100 до 240В переменного тока с автоматическим выбором напряжения 50/60Гц.</w:t>
            </w:r>
          </w:p>
          <w:p w:rsidR="001A7C9D" w:rsidRDefault="001A7C9D" w:rsidP="001A7C9D">
            <w:pPr>
              <w:autoSpaceDE w:val="0"/>
              <w:autoSpaceDN w:val="0"/>
              <w:adjustRightInd w:val="0"/>
              <w:ind w:firstLine="709"/>
              <w:rPr>
                <w:rFonts w:eastAsia="ArialMT"/>
              </w:rPr>
            </w:pPr>
            <w:r>
              <w:rPr>
                <w:rFonts w:eastAsia="Arial-BoldMT"/>
                <w:bCs/>
              </w:rPr>
              <w:t>Частота сети</w:t>
            </w:r>
            <w:r>
              <w:rPr>
                <w:bCs/>
              </w:rPr>
              <w:t xml:space="preserve">: </w:t>
            </w:r>
            <w:r>
              <w:rPr>
                <w:rFonts w:eastAsia="ArialMT"/>
              </w:rPr>
              <w:t>50/60Гц.</w:t>
            </w:r>
          </w:p>
          <w:p w:rsidR="000639EF" w:rsidRPr="009A0DC8" w:rsidRDefault="000639EF" w:rsidP="000639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EF5" w:rsidRPr="003D3F17" w:rsidRDefault="00816EF5" w:rsidP="003D3F17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  <w:lang w:val="en-US"/>
              </w:rPr>
              <w:lastRenderedPageBreak/>
              <w:t xml:space="preserve">1 </w:t>
            </w:r>
            <w:r w:rsidRPr="003D3F17">
              <w:rPr>
                <w:sz w:val="20"/>
                <w:szCs w:val="20"/>
              </w:rPr>
              <w:t>шт.</w:t>
            </w:r>
          </w:p>
        </w:tc>
      </w:tr>
      <w:tr w:rsidR="00EE0D81" w:rsidRPr="001D67CC" w:rsidTr="007C25AA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D81" w:rsidRPr="001D67CC" w:rsidRDefault="00EE0D81" w:rsidP="00EE0D81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0D81" w:rsidRPr="001D67CC" w:rsidRDefault="00EE0D81" w:rsidP="00EE0D81">
            <w:pPr>
              <w:ind w:right="-108"/>
              <w:rPr>
                <w:b/>
              </w:rPr>
            </w:pPr>
          </w:p>
        </w:tc>
        <w:tc>
          <w:tcPr>
            <w:tcW w:w="8931" w:type="dxa"/>
            <w:gridSpan w:val="3"/>
            <w:tcBorders>
              <w:right w:val="single" w:sz="4" w:space="0" w:color="auto"/>
            </w:tcBorders>
            <w:vAlign w:val="center"/>
          </w:tcPr>
          <w:p w:rsidR="00EE0D81" w:rsidRPr="00483898" w:rsidRDefault="00EE0D81" w:rsidP="003D3F17">
            <w:pPr>
              <w:jc w:val="both"/>
              <w:rPr>
                <w:i/>
                <w:sz w:val="20"/>
                <w:szCs w:val="20"/>
              </w:rPr>
            </w:pPr>
            <w:r w:rsidRPr="00483898">
              <w:rPr>
                <w:i/>
                <w:sz w:val="20"/>
                <w:szCs w:val="20"/>
              </w:rPr>
              <w:t>Дополнительные комплектующие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81" w:rsidRPr="003D3F17" w:rsidRDefault="00EE0D81" w:rsidP="003D3F17">
            <w:pPr>
              <w:jc w:val="both"/>
              <w:rPr>
                <w:sz w:val="20"/>
                <w:szCs w:val="20"/>
              </w:rPr>
            </w:pPr>
          </w:p>
        </w:tc>
      </w:tr>
      <w:tr w:rsidR="00B45E51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E51" w:rsidRPr="001D67CC" w:rsidRDefault="00B45E51" w:rsidP="0083164A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E51" w:rsidRPr="001D67CC" w:rsidRDefault="00B45E51" w:rsidP="0083164A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B45E51" w:rsidRPr="00C82591" w:rsidRDefault="00B00E0B" w:rsidP="00AC4F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00B050"/>
          </w:tcPr>
          <w:p w:rsidR="00B45E51" w:rsidRPr="00483898" w:rsidRDefault="001A7C9D" w:rsidP="003D3F17">
            <w:pPr>
              <w:jc w:val="both"/>
              <w:rPr>
                <w:sz w:val="20"/>
                <w:szCs w:val="20"/>
              </w:rPr>
            </w:pPr>
            <w:r w:rsidRPr="00483898">
              <w:t xml:space="preserve">Педаль </w:t>
            </w:r>
            <w:proofErr w:type="spellStart"/>
            <w:r w:rsidRPr="00483898">
              <w:t>монополярная</w:t>
            </w:r>
            <w:proofErr w:type="spellEnd"/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591" w:rsidRPr="00487800" w:rsidRDefault="00487800" w:rsidP="003D3F17">
            <w:pPr>
              <w:jc w:val="both"/>
              <w:rPr>
                <w:sz w:val="20"/>
                <w:szCs w:val="20"/>
              </w:rPr>
            </w:pPr>
            <w:r>
              <w:t xml:space="preserve">Наличие </w:t>
            </w:r>
            <w:r w:rsidR="001A7C9D" w:rsidRPr="00CB7BF3">
              <w:t>1 двухклавишн</w:t>
            </w:r>
            <w:r>
              <w:t>ой педали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51" w:rsidRPr="003D3F17" w:rsidRDefault="00C82591" w:rsidP="003D3F17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B45E51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E51" w:rsidRPr="001D67CC" w:rsidRDefault="00B45E51" w:rsidP="00B45E51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E51" w:rsidRPr="001D67CC" w:rsidRDefault="00B45E51" w:rsidP="00B45E51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B45E51" w:rsidRPr="00B00E0B" w:rsidRDefault="00B00E0B" w:rsidP="00B45E5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00B050"/>
          </w:tcPr>
          <w:p w:rsidR="00B45E51" w:rsidRPr="00483898" w:rsidRDefault="001A7C9D" w:rsidP="00897BEA">
            <w:pPr>
              <w:jc w:val="both"/>
              <w:rPr>
                <w:color w:val="FF0000"/>
                <w:sz w:val="20"/>
                <w:szCs w:val="20"/>
              </w:rPr>
            </w:pPr>
            <w:r w:rsidRPr="00483898">
              <w:t>Транспортная тележка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5E51" w:rsidRPr="00CB7BF3" w:rsidRDefault="00487800" w:rsidP="00B45E51">
            <w:pPr>
              <w:jc w:val="both"/>
              <w:rPr>
                <w:color w:val="FF0000"/>
                <w:sz w:val="20"/>
                <w:szCs w:val="20"/>
              </w:rPr>
            </w:pPr>
            <w:r>
              <w:t>Наличие т</w:t>
            </w:r>
            <w:r w:rsidR="001A7C9D" w:rsidRPr="00CB7BF3">
              <w:t>ранспортн</w:t>
            </w:r>
            <w:r>
              <w:t>ой</w:t>
            </w:r>
            <w:r w:rsidR="001A7C9D" w:rsidRPr="00CB7BF3">
              <w:t xml:space="preserve"> тележк</w:t>
            </w:r>
            <w:r>
              <w:t>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51" w:rsidRPr="003D3F17" w:rsidRDefault="00B45E51" w:rsidP="00B45E51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C82591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591" w:rsidRPr="001D67CC" w:rsidRDefault="00C82591" w:rsidP="00B45E51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591" w:rsidRPr="001D67CC" w:rsidRDefault="00C82591" w:rsidP="00B45E51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C82591" w:rsidRPr="00B00E0B" w:rsidRDefault="00B00E0B" w:rsidP="00B45E5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00B050"/>
          </w:tcPr>
          <w:p w:rsidR="00C82591" w:rsidRPr="00483898" w:rsidRDefault="001A7C9D" w:rsidP="00B45E51">
            <w:pPr>
              <w:jc w:val="both"/>
              <w:rPr>
                <w:color w:val="FF0000"/>
                <w:sz w:val="20"/>
                <w:szCs w:val="20"/>
              </w:rPr>
            </w:pPr>
            <w:r w:rsidRPr="00483898">
              <w:t>Педаль биполярная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7800" w:rsidRPr="00CB7BF3" w:rsidRDefault="00487800" w:rsidP="00487800">
            <w:pPr>
              <w:jc w:val="both"/>
              <w:rPr>
                <w:color w:val="FF0000"/>
                <w:sz w:val="20"/>
                <w:szCs w:val="20"/>
                <w:lang w:val="en-US"/>
              </w:rPr>
            </w:pPr>
            <w:r>
              <w:t>Наличие о</w:t>
            </w:r>
            <w:r w:rsidR="001A7C9D" w:rsidRPr="00CB7BF3">
              <w:t>дноклавишн</w:t>
            </w:r>
            <w:r>
              <w:t>ой педали</w:t>
            </w:r>
          </w:p>
          <w:p w:rsidR="00897BEA" w:rsidRPr="00CB7BF3" w:rsidRDefault="00897BEA" w:rsidP="00897BEA">
            <w:pPr>
              <w:jc w:val="both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91" w:rsidRPr="003D3F17" w:rsidRDefault="00897BEA" w:rsidP="00B45E51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6A08B8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8B8" w:rsidRPr="001D67CC" w:rsidRDefault="006A08B8" w:rsidP="0083164A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8B8" w:rsidRPr="001D67CC" w:rsidRDefault="006A08B8" w:rsidP="0083164A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6A08B8" w:rsidRPr="00B00E0B" w:rsidRDefault="00B00E0B" w:rsidP="00AC4F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00B050"/>
          </w:tcPr>
          <w:p w:rsidR="006A08B8" w:rsidRPr="00483898" w:rsidRDefault="00483168" w:rsidP="001A7C9D">
            <w:pPr>
              <w:autoSpaceDE w:val="0"/>
              <w:autoSpaceDN w:val="0"/>
              <w:adjustRightInd w:val="0"/>
            </w:pPr>
            <w:r w:rsidRPr="00483898">
              <w:t>Кабель для пластины пациента,3 м., многоразовый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7C9D" w:rsidRPr="00CB7BF3" w:rsidRDefault="00487800" w:rsidP="001A7C9D">
            <w:pPr>
              <w:autoSpaceDE w:val="0"/>
              <w:autoSpaceDN w:val="0"/>
              <w:adjustRightInd w:val="0"/>
            </w:pPr>
            <w:r>
              <w:t>Наличие к</w:t>
            </w:r>
            <w:r w:rsidR="001A7C9D" w:rsidRPr="00CB7BF3">
              <w:t>абел</w:t>
            </w:r>
            <w:r>
              <w:t>я</w:t>
            </w:r>
            <w:r w:rsidR="001A7C9D" w:rsidRPr="00CB7BF3">
              <w:t xml:space="preserve"> для проводных возвратных электродов пациента </w:t>
            </w:r>
          </w:p>
          <w:p w:rsidR="006A08B8" w:rsidRPr="00CB7BF3" w:rsidRDefault="006A08B8" w:rsidP="006A08B8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B8" w:rsidRPr="003D3F17" w:rsidRDefault="006A08B8" w:rsidP="003D3F17">
            <w:pPr>
              <w:jc w:val="both"/>
              <w:rPr>
                <w:sz w:val="20"/>
                <w:szCs w:val="20"/>
              </w:rPr>
            </w:pPr>
            <w:r w:rsidRPr="00E52600">
              <w:rPr>
                <w:sz w:val="20"/>
                <w:szCs w:val="20"/>
              </w:rPr>
              <w:t>1 шт.</w:t>
            </w:r>
          </w:p>
        </w:tc>
      </w:tr>
      <w:tr w:rsidR="003E3DB4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DB4" w:rsidRPr="001D67CC" w:rsidRDefault="003E3DB4" w:rsidP="003E3DB4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DB4" w:rsidRPr="001D67CC" w:rsidRDefault="003E3DB4" w:rsidP="003E3DB4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3E3DB4" w:rsidRPr="00074352" w:rsidRDefault="00B00E0B" w:rsidP="00AC4F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shd w:val="clear" w:color="auto" w:fill="00B050"/>
          </w:tcPr>
          <w:p w:rsidR="003E3DB4" w:rsidRPr="00483898" w:rsidRDefault="001A7C9D" w:rsidP="003D3F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83898">
              <w:t>Пластина пациента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EBC" w:rsidRPr="00C3600D" w:rsidRDefault="00487800" w:rsidP="003D3F17">
            <w:pPr>
              <w:jc w:val="both"/>
            </w:pPr>
            <w:r>
              <w:t>Наличие н</w:t>
            </w:r>
            <w:r w:rsidR="00C3600D">
              <w:t>ейтральн</w:t>
            </w:r>
            <w:r>
              <w:t>ого</w:t>
            </w:r>
            <w:r w:rsidR="00C3600D">
              <w:rPr>
                <w:lang w:val="en-US"/>
              </w:rPr>
              <w:t>REM</w:t>
            </w:r>
            <w:r w:rsidR="00C3600D" w:rsidRPr="005B7867">
              <w:t xml:space="preserve">- </w:t>
            </w:r>
            <w:r w:rsidR="00C3600D">
              <w:t>электрод</w:t>
            </w:r>
            <w:r>
              <w:t>а</w:t>
            </w:r>
            <w:r w:rsidR="00C3600D">
              <w:t xml:space="preserve">, </w:t>
            </w:r>
            <w:r w:rsidR="005B7867">
              <w:t>двухсекционный, по периметру электрода нанесён гипоаллергенный гель</w:t>
            </w:r>
            <w:r w:rsidR="00054626">
              <w:t xml:space="preserve">, в центре на электрод нанесён токопроводящий </w:t>
            </w:r>
            <w:r w:rsidR="00D81CBE">
              <w:t>липкий гидрогель.</w:t>
            </w:r>
            <w:r w:rsidR="000B5B3F">
              <w:t xml:space="preserve"> Длина</w:t>
            </w:r>
            <w:r>
              <w:t xml:space="preserve">, не менее </w:t>
            </w:r>
            <w:r w:rsidR="000B5B3F">
              <w:t>4.6 м.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4" w:rsidRPr="003D3F17" w:rsidRDefault="003E3DB4" w:rsidP="003D3F17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734B89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B89" w:rsidRPr="001D67CC" w:rsidRDefault="00734B89" w:rsidP="00023056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B89" w:rsidRPr="001D67CC" w:rsidRDefault="00734B89" w:rsidP="00023056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734B89" w:rsidRPr="00B00E0B" w:rsidRDefault="00B00E0B" w:rsidP="0002305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shd w:val="clear" w:color="auto" w:fill="00B050"/>
          </w:tcPr>
          <w:p w:rsidR="00734B89" w:rsidRPr="00483898" w:rsidRDefault="001A7C9D" w:rsidP="000230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83898">
              <w:t>Электрохирургическая ручка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89" w:rsidRDefault="001A7C9D" w:rsidP="001A7C9D">
            <w:pPr>
              <w:autoSpaceDE w:val="0"/>
              <w:autoSpaceDN w:val="0"/>
              <w:adjustRightInd w:val="0"/>
            </w:pPr>
            <w:r>
              <w:t xml:space="preserve">педальное управление, </w:t>
            </w:r>
            <w:r w:rsidR="00487800">
              <w:t xml:space="preserve">не менее </w:t>
            </w:r>
            <w:r>
              <w:t xml:space="preserve">3м кабель, </w:t>
            </w:r>
            <w:proofErr w:type="spellStart"/>
            <w:r>
              <w:t>автоклавируемая</w:t>
            </w:r>
            <w:proofErr w:type="spellEnd"/>
            <w:r>
              <w:t xml:space="preserve">, </w:t>
            </w:r>
            <w:r w:rsidR="00487800">
              <w:t xml:space="preserve">не более </w:t>
            </w:r>
            <w:r>
              <w:t>4мм наконечник</w:t>
            </w:r>
          </w:p>
          <w:p w:rsidR="00942D0F" w:rsidRPr="00942D0F" w:rsidRDefault="00942D0F" w:rsidP="001A7C9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89" w:rsidRPr="003D3F17" w:rsidRDefault="00734B89" w:rsidP="00023056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9A0DC8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DC8" w:rsidRPr="001D67CC" w:rsidRDefault="009A0DC8" w:rsidP="00023056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DC8" w:rsidRPr="001D67CC" w:rsidRDefault="009A0DC8" w:rsidP="00023056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9A0DC8" w:rsidRPr="009A0DC8" w:rsidRDefault="00B00E0B" w:rsidP="0002305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843" w:type="dxa"/>
            <w:shd w:val="clear" w:color="auto" w:fill="00B050"/>
          </w:tcPr>
          <w:p w:rsidR="009A0DC8" w:rsidRPr="00483898" w:rsidRDefault="001A7C9D" w:rsidP="000230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83898">
              <w:t>Медицинский электрод-шарик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C8" w:rsidRDefault="00487800" w:rsidP="00734B89">
            <w:pPr>
              <w:jc w:val="both"/>
            </w:pPr>
            <w:r>
              <w:t xml:space="preserve">Не менее </w:t>
            </w:r>
            <w:r w:rsidR="001A7C9D">
              <w:t xml:space="preserve">75мм, прямой, </w:t>
            </w:r>
            <w:r>
              <w:t xml:space="preserve">не более </w:t>
            </w:r>
            <w:r w:rsidR="001A7C9D">
              <w:t>Ø 4.8мм</w:t>
            </w:r>
          </w:p>
          <w:p w:rsidR="00154972" w:rsidRPr="00994E9C" w:rsidRDefault="00154972" w:rsidP="00734B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C8" w:rsidRPr="003D3F17" w:rsidRDefault="009A0DC8" w:rsidP="00023056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3E3DB4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DB4" w:rsidRPr="001D67CC" w:rsidRDefault="003E3DB4" w:rsidP="003E3DB4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DB4" w:rsidRPr="001D67CC" w:rsidRDefault="003E3DB4" w:rsidP="003E3DB4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3E3DB4" w:rsidRPr="00074352" w:rsidRDefault="00B00E0B" w:rsidP="00AC4F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1843" w:type="dxa"/>
            <w:shd w:val="clear" w:color="auto" w:fill="00B050"/>
          </w:tcPr>
          <w:p w:rsidR="003E3DB4" w:rsidRPr="00483898" w:rsidRDefault="001A7C9D" w:rsidP="003D3F17">
            <w:pPr>
              <w:jc w:val="both"/>
              <w:rPr>
                <w:color w:val="000000"/>
                <w:sz w:val="20"/>
                <w:szCs w:val="20"/>
              </w:rPr>
            </w:pPr>
            <w:r w:rsidRPr="00483898">
              <w:t>Медицинский электрод-петля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4" w:rsidRDefault="00487800" w:rsidP="003D3F17">
            <w:pPr>
              <w:jc w:val="both"/>
            </w:pPr>
            <w:r>
              <w:t xml:space="preserve">Не менее </w:t>
            </w:r>
            <w:r w:rsidR="001A7C9D">
              <w:t xml:space="preserve">75мм прямой, </w:t>
            </w:r>
            <w:r>
              <w:t xml:space="preserve">не более </w:t>
            </w:r>
            <w:r w:rsidR="001A7C9D">
              <w:t>Ø 8мм</w:t>
            </w:r>
          </w:p>
          <w:p w:rsidR="00154972" w:rsidRPr="003D3F17" w:rsidRDefault="00154972" w:rsidP="003D3F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4" w:rsidRPr="003D3F17" w:rsidRDefault="003E3DB4" w:rsidP="003D3F17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627939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939" w:rsidRPr="001D67CC" w:rsidRDefault="00627939" w:rsidP="00627939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7939" w:rsidRPr="001D67CC" w:rsidRDefault="00627939" w:rsidP="00627939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627939" w:rsidRPr="00627939" w:rsidRDefault="00627939" w:rsidP="006279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00B050"/>
          </w:tcPr>
          <w:p w:rsidR="00627939" w:rsidRPr="00483898" w:rsidRDefault="001A7C9D" w:rsidP="0062793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83898">
              <w:t xml:space="preserve">Медицинский </w:t>
            </w:r>
            <w:r w:rsidRPr="00483898">
              <w:lastRenderedPageBreak/>
              <w:t>электрод-лезвие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39" w:rsidRDefault="00487800" w:rsidP="00627939">
            <w:pPr>
              <w:jc w:val="both"/>
            </w:pPr>
            <w:r>
              <w:lastRenderedPageBreak/>
              <w:t xml:space="preserve">Не менее </w:t>
            </w:r>
            <w:r w:rsidR="001A7C9D">
              <w:t>75мм, прямой</w:t>
            </w:r>
          </w:p>
          <w:p w:rsidR="00154972" w:rsidRPr="00627939" w:rsidRDefault="00154972" w:rsidP="006279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939" w:rsidRPr="003D3F17" w:rsidRDefault="00627939" w:rsidP="00627939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1A7C9D" w:rsidRPr="001D67CC" w:rsidTr="008D6D2E">
        <w:trPr>
          <w:trHeight w:val="868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1A7C9D" w:rsidRDefault="001A7C9D" w:rsidP="006279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3" w:type="dxa"/>
            <w:shd w:val="clear" w:color="auto" w:fill="00B050"/>
          </w:tcPr>
          <w:p w:rsidR="001A7C9D" w:rsidRPr="00483898" w:rsidRDefault="001A7C9D" w:rsidP="0062793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83898">
              <w:t>Медицинский электрод-лезвие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Default="00487800" w:rsidP="00627939">
            <w:pPr>
              <w:jc w:val="both"/>
            </w:pPr>
            <w:r>
              <w:t xml:space="preserve">Не менее </w:t>
            </w:r>
            <w:r w:rsidR="001A7C9D">
              <w:t>75мм, изогнутый на 45°</w:t>
            </w:r>
          </w:p>
          <w:p w:rsidR="00154972" w:rsidRPr="00627939" w:rsidRDefault="00154972" w:rsidP="006279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3D3F17" w:rsidRDefault="001A7C9D" w:rsidP="00627939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1A7C9D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1A7C9D" w:rsidRDefault="001A7C9D" w:rsidP="006279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shd w:val="clear" w:color="auto" w:fill="00B050"/>
          </w:tcPr>
          <w:p w:rsidR="001A7C9D" w:rsidRPr="00483898" w:rsidRDefault="001A7C9D" w:rsidP="0062793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83898">
              <w:t>Медицинский электрод-игла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627939" w:rsidRDefault="00487800" w:rsidP="00627939">
            <w:pPr>
              <w:jc w:val="both"/>
              <w:rPr>
                <w:sz w:val="20"/>
                <w:szCs w:val="20"/>
              </w:rPr>
            </w:pPr>
            <w:r>
              <w:t xml:space="preserve">Не менее </w:t>
            </w:r>
            <w:r w:rsidR="001A7C9D">
              <w:t xml:space="preserve">75мм, </w:t>
            </w:r>
            <w:r>
              <w:t xml:space="preserve">не более </w:t>
            </w:r>
            <w:r w:rsidR="001A7C9D">
              <w:t>Ø 0.6мм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3D3F17" w:rsidRDefault="001A7C9D" w:rsidP="00627939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1A7C9D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1A7C9D" w:rsidRDefault="001A7C9D" w:rsidP="006279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shd w:val="clear" w:color="auto" w:fill="00B050"/>
          </w:tcPr>
          <w:p w:rsidR="001A7C9D" w:rsidRPr="00483898" w:rsidRDefault="001A7C9D" w:rsidP="0062793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83898">
              <w:t>Медицинский электрод-лезвие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Default="00487800" w:rsidP="00627939">
            <w:pPr>
              <w:jc w:val="both"/>
            </w:pPr>
            <w:r>
              <w:t xml:space="preserve">Не менее </w:t>
            </w:r>
            <w:r w:rsidR="001A7C9D">
              <w:t>200мм, прямой</w:t>
            </w:r>
          </w:p>
          <w:p w:rsidR="00154972" w:rsidRPr="00627939" w:rsidRDefault="00154972" w:rsidP="006279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3D3F17" w:rsidRDefault="001A7C9D" w:rsidP="00627939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1A7C9D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1A7C9D" w:rsidRDefault="001A7C9D" w:rsidP="006279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00B050"/>
          </w:tcPr>
          <w:p w:rsidR="001A7C9D" w:rsidRPr="003D3F17" w:rsidRDefault="001A7C9D" w:rsidP="0062793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t>Биполярный пинцет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Default="009407E2" w:rsidP="00627939">
            <w:pPr>
              <w:jc w:val="both"/>
            </w:pPr>
            <w:r>
              <w:t xml:space="preserve">Биполярный пинцет </w:t>
            </w:r>
            <w:proofErr w:type="spellStart"/>
            <w:r w:rsidR="001A7C9D">
              <w:t>байонетный</w:t>
            </w:r>
            <w:proofErr w:type="spellEnd"/>
            <w:r w:rsidR="001A7C9D">
              <w:t xml:space="preserve">, </w:t>
            </w:r>
            <w:r w:rsidR="00487800">
              <w:t xml:space="preserve">не менее </w:t>
            </w:r>
            <w:r w:rsidR="001A7C9D">
              <w:t>20см, прямой наконечник</w:t>
            </w:r>
            <w:r w:rsidR="00487800">
              <w:t xml:space="preserve">, не более </w:t>
            </w:r>
            <w:r w:rsidR="001A7C9D">
              <w:t>Ø1.2мм</w:t>
            </w:r>
          </w:p>
          <w:p w:rsidR="00154972" w:rsidRPr="00520DA1" w:rsidRDefault="00154972" w:rsidP="006279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3D3F17" w:rsidRDefault="001A7C9D" w:rsidP="00627939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1A7C9D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1A7C9D" w:rsidRDefault="001A7C9D" w:rsidP="006279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843" w:type="dxa"/>
            <w:shd w:val="clear" w:color="auto" w:fill="00B050"/>
          </w:tcPr>
          <w:p w:rsidR="001A7C9D" w:rsidRPr="003D3F17" w:rsidRDefault="001A7C9D" w:rsidP="0062793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t>Монополярный</w:t>
            </w:r>
            <w:proofErr w:type="spellEnd"/>
            <w:r>
              <w:t xml:space="preserve"> кабель для </w:t>
            </w:r>
            <w:proofErr w:type="spellStart"/>
            <w:r>
              <w:t>монополярного</w:t>
            </w:r>
            <w:proofErr w:type="spellEnd"/>
            <w:r>
              <w:t xml:space="preserve"> пинцета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972" w:rsidRPr="00487800" w:rsidRDefault="00142F30" w:rsidP="00627939">
            <w:pPr>
              <w:jc w:val="both"/>
            </w:pPr>
            <w:proofErr w:type="spellStart"/>
            <w:r>
              <w:t>Монополярный</w:t>
            </w:r>
            <w:proofErr w:type="spellEnd"/>
            <w:r>
              <w:t xml:space="preserve"> кабель для </w:t>
            </w:r>
            <w:proofErr w:type="spellStart"/>
            <w:r>
              <w:t>монополярногопинцета</w:t>
            </w:r>
            <w:proofErr w:type="gramStart"/>
            <w:r w:rsidR="00487800">
              <w:t>,н</w:t>
            </w:r>
            <w:proofErr w:type="gramEnd"/>
            <w:r w:rsidR="00487800">
              <w:t>е</w:t>
            </w:r>
            <w:proofErr w:type="spellEnd"/>
            <w:r w:rsidR="00487800">
              <w:t xml:space="preserve"> менее</w:t>
            </w:r>
            <w:r w:rsidR="001A7C9D">
              <w:t>3м, наконечник</w:t>
            </w:r>
            <w:r w:rsidR="00487800">
              <w:t>, не более</w:t>
            </w:r>
            <w:r w:rsidR="001A7C9D">
              <w:t xml:space="preserve"> 4 мм</w:t>
            </w:r>
            <w:r w:rsidR="009407E2"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3D3F17" w:rsidRDefault="001A7C9D" w:rsidP="00627939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1A7C9D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1A7C9D" w:rsidRDefault="001A7C9D" w:rsidP="006279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43" w:type="dxa"/>
            <w:shd w:val="clear" w:color="auto" w:fill="00B050"/>
          </w:tcPr>
          <w:p w:rsidR="001A7C9D" w:rsidRPr="003D3F17" w:rsidRDefault="001A7C9D" w:rsidP="0062793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t>Биполярный кабель для биполярного наконечника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C8" w:rsidRPr="00790C6B" w:rsidRDefault="00D17E46" w:rsidP="00790C6B">
            <w:pPr>
              <w:jc w:val="both"/>
            </w:pPr>
            <w:r>
              <w:t>Кабель биполярный многоразовый</w:t>
            </w:r>
            <w:r w:rsidR="00C55599">
              <w:t>, стандартный европейский коннектор</w:t>
            </w:r>
            <w:r w:rsidR="00F45549">
              <w:t xml:space="preserve">, литая вилка на генераторном </w:t>
            </w:r>
            <w:r w:rsidR="00F45549" w:rsidRPr="00DF2D02">
              <w:t>конце</w:t>
            </w:r>
            <w:r w:rsidR="00DF2D02" w:rsidRPr="00DF2D02">
              <w:t>, длина</w:t>
            </w:r>
            <w:r w:rsidR="00487800">
              <w:t>, не менее</w:t>
            </w:r>
            <w:r w:rsidR="00DF2D02" w:rsidRPr="00DF2D02">
              <w:t xml:space="preserve"> 3 м.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3D3F17" w:rsidRDefault="001A7C9D" w:rsidP="00627939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1A7C9D" w:rsidRPr="001D67CC" w:rsidTr="008D6D2E">
        <w:trPr>
          <w:trHeight w:val="14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C9D" w:rsidRPr="001D67CC" w:rsidRDefault="001A7C9D" w:rsidP="00627939">
            <w:pPr>
              <w:ind w:right="-108"/>
              <w:rPr>
                <w:b/>
              </w:rPr>
            </w:pPr>
          </w:p>
        </w:tc>
        <w:tc>
          <w:tcPr>
            <w:tcW w:w="1136" w:type="dxa"/>
          </w:tcPr>
          <w:p w:rsidR="001A7C9D" w:rsidRDefault="001A7C9D" w:rsidP="0062793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shd w:val="clear" w:color="auto" w:fill="00B050"/>
          </w:tcPr>
          <w:p w:rsidR="001A7C9D" w:rsidRPr="003D3F17" w:rsidRDefault="001A7C9D" w:rsidP="001A7C9D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t>Монополярный</w:t>
            </w:r>
            <w:proofErr w:type="spellEnd"/>
            <w:r>
              <w:t xml:space="preserve"> пинцет для коагуляции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154972" w:rsidRDefault="00917301" w:rsidP="00627939">
            <w:pPr>
              <w:jc w:val="both"/>
              <w:rPr>
                <w:sz w:val="20"/>
                <w:szCs w:val="20"/>
              </w:rPr>
            </w:pPr>
            <w:proofErr w:type="spellStart"/>
            <w:r w:rsidRPr="00DA382D">
              <w:t>Монополярный</w:t>
            </w:r>
            <w:proofErr w:type="spellEnd"/>
            <w:r w:rsidRPr="00DA382D">
              <w:t xml:space="preserve"> пинцет для коагуляции</w:t>
            </w:r>
            <w:r w:rsidR="00DA382D" w:rsidRPr="00DA382D">
              <w:t xml:space="preserve">, </w:t>
            </w:r>
            <w:r w:rsidR="001A7C9D" w:rsidRPr="00DA382D">
              <w:t>прямой</w:t>
            </w:r>
            <w:r w:rsidR="00487800">
              <w:t>, не менее</w:t>
            </w:r>
            <w:r w:rsidR="001A7C9D" w:rsidRPr="00DA382D">
              <w:t>16см,</w:t>
            </w:r>
            <w:r w:rsidR="00DA382D" w:rsidRPr="00DA382D">
              <w:t>многоразовый.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9D" w:rsidRPr="003D3F17" w:rsidRDefault="001A7C9D" w:rsidP="00627939">
            <w:pPr>
              <w:jc w:val="both"/>
              <w:rPr>
                <w:sz w:val="20"/>
                <w:szCs w:val="20"/>
              </w:rPr>
            </w:pPr>
            <w:r w:rsidRPr="003D3F17">
              <w:rPr>
                <w:sz w:val="20"/>
                <w:szCs w:val="20"/>
              </w:rPr>
              <w:t>1 шт.</w:t>
            </w:r>
          </w:p>
        </w:tc>
      </w:tr>
      <w:tr w:rsidR="003E3DB4" w:rsidRPr="001D67CC" w:rsidTr="007C25AA">
        <w:trPr>
          <w:trHeight w:val="137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DB4" w:rsidRPr="001D67CC" w:rsidRDefault="003E3DB4" w:rsidP="003E3DB4">
            <w:pPr>
              <w:jc w:val="center"/>
              <w:rPr>
                <w:b/>
              </w:rPr>
            </w:pPr>
          </w:p>
        </w:tc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DB4" w:rsidRPr="001D67CC" w:rsidRDefault="003E3DB4" w:rsidP="003E3DB4">
            <w:pPr>
              <w:ind w:right="-108"/>
              <w:rPr>
                <w:b/>
              </w:rPr>
            </w:pP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B4" w:rsidRPr="00BF668B" w:rsidRDefault="003E3DB4" w:rsidP="003E3DB4">
            <w:pPr>
              <w:rPr>
                <w:i/>
              </w:rPr>
            </w:pPr>
            <w:r w:rsidRPr="00BF668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2533D3" w:rsidRPr="001D67CC" w:rsidTr="007C25AA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3D3" w:rsidRPr="001D67CC" w:rsidRDefault="002533D3" w:rsidP="002533D3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3D3" w:rsidRPr="001D67CC" w:rsidRDefault="002533D3" w:rsidP="002533D3">
            <w:pPr>
              <w:rPr>
                <w:b/>
              </w:rPr>
            </w:pPr>
            <w:r w:rsidRPr="00E81E16">
              <w:rPr>
                <w:b/>
                <w:bCs/>
                <w:bdr w:val="none" w:sz="0" w:space="0" w:color="auto" w:frame="1"/>
              </w:rPr>
              <w:t>Требования к условиям эксплуатации</w:t>
            </w: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D3" w:rsidRPr="00BF668B" w:rsidRDefault="002533D3" w:rsidP="002533D3">
            <w:r w:rsidRPr="00BF668B">
              <w:rPr>
                <w:sz w:val="22"/>
                <w:szCs w:val="22"/>
              </w:rPr>
              <w:t>Напряжение- 220 В, 50 Гц</w:t>
            </w:r>
          </w:p>
          <w:p w:rsidR="002533D3" w:rsidRPr="00BF668B" w:rsidRDefault="002533D3" w:rsidP="002533D3">
            <w:r w:rsidRPr="00BF668B">
              <w:rPr>
                <w:sz w:val="22"/>
                <w:szCs w:val="22"/>
              </w:rPr>
              <w:t>Температура- от +10 до +40°С.</w:t>
            </w:r>
          </w:p>
        </w:tc>
      </w:tr>
      <w:tr w:rsidR="002533D3" w:rsidRPr="001D67CC" w:rsidTr="007C25AA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3D3" w:rsidRPr="001D67CC" w:rsidRDefault="002533D3" w:rsidP="002533D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3D3" w:rsidRPr="001D67CC" w:rsidRDefault="002533D3" w:rsidP="002533D3">
            <w:pPr>
              <w:rPr>
                <w:i/>
              </w:rPr>
            </w:pPr>
            <w:r w:rsidRPr="00E81E16">
              <w:rPr>
                <w:b/>
                <w:bCs/>
                <w:bdr w:val="none" w:sz="0" w:space="0" w:color="auto" w:frame="1"/>
              </w:rPr>
              <w:t xml:space="preserve">Условия осуществления поставки медицинской техники </w:t>
            </w:r>
            <w:r w:rsidRPr="00E81E16">
              <w:rPr>
                <w:i/>
                <w:iCs/>
                <w:bdr w:val="none" w:sz="0" w:space="0" w:color="auto" w:frame="1"/>
              </w:rPr>
              <w:t>(в соответствии с ИНКОТЕРМС 20</w:t>
            </w:r>
            <w:r w:rsidR="008C6166">
              <w:rPr>
                <w:i/>
                <w:iCs/>
                <w:bdr w:val="none" w:sz="0" w:space="0" w:color="auto" w:frame="1"/>
              </w:rPr>
              <w:t>2</w:t>
            </w:r>
            <w:r w:rsidRPr="00E81E16">
              <w:rPr>
                <w:i/>
                <w:iCs/>
                <w:bdr w:val="none" w:sz="0" w:space="0" w:color="auto" w:frame="1"/>
              </w:rPr>
              <w:t>0)</w:t>
            </w: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D3" w:rsidRPr="003F1231" w:rsidRDefault="00483898" w:rsidP="002533D3">
            <w:pPr>
              <w:jc w:val="center"/>
            </w:pPr>
            <w:r w:rsidRPr="00E57DCB">
              <w:rPr>
                <w:sz w:val="20"/>
                <w:szCs w:val="20"/>
                <w:lang w:eastAsia="zh-CN"/>
              </w:rPr>
              <w:t xml:space="preserve">DDP: </w:t>
            </w:r>
            <w:r>
              <w:rPr>
                <w:iCs/>
                <w:sz w:val="20"/>
                <w:szCs w:val="20"/>
              </w:rPr>
              <w:t>ГККП</w:t>
            </w:r>
            <w:r w:rsidRPr="00E90574">
              <w:rPr>
                <w:iCs/>
                <w:sz w:val="20"/>
                <w:szCs w:val="20"/>
              </w:rPr>
              <w:t xml:space="preserve"> "Степногорская многопрофильная городская больница"</w:t>
            </w:r>
          </w:p>
        </w:tc>
      </w:tr>
      <w:tr w:rsidR="00483898" w:rsidRPr="001D67CC" w:rsidTr="007C25AA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898" w:rsidRPr="001D67CC" w:rsidRDefault="00483898" w:rsidP="002533D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898" w:rsidRPr="001D67CC" w:rsidRDefault="00483898" w:rsidP="002533D3">
            <w:pPr>
              <w:rPr>
                <w:b/>
              </w:rPr>
            </w:pPr>
            <w:r w:rsidRPr="00E81E16">
              <w:rPr>
                <w:b/>
                <w:bCs/>
                <w:bdr w:val="none" w:sz="0" w:space="0" w:color="auto" w:frame="1"/>
              </w:rPr>
              <w:t>Срок поставки медицинской техники и место дислокации</w:t>
            </w: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898" w:rsidRPr="002348B0" w:rsidRDefault="00483898" w:rsidP="00C111B1">
            <w:r w:rsidRPr="002348B0">
              <w:rPr>
                <w:sz w:val="22"/>
                <w:szCs w:val="22"/>
              </w:rPr>
              <w:t xml:space="preserve"> 90 календарных дней.</w:t>
            </w:r>
          </w:p>
          <w:p w:rsidR="00483898" w:rsidRPr="00BF668B" w:rsidRDefault="00483898" w:rsidP="00C111B1">
            <w:r w:rsidRPr="002348B0">
              <w:rPr>
                <w:sz w:val="22"/>
                <w:szCs w:val="22"/>
              </w:rPr>
              <w:t>Адрес: РК, Акмолинская область г.Степногорск, мкр.1, больничный комплекс, зд.15</w:t>
            </w:r>
          </w:p>
        </w:tc>
      </w:tr>
      <w:tr w:rsidR="002533D3" w:rsidRPr="001D67CC" w:rsidTr="007C25AA">
        <w:trPr>
          <w:trHeight w:val="13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3D3" w:rsidRPr="001D67CC" w:rsidRDefault="002533D3" w:rsidP="002533D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3D3" w:rsidRPr="001D67CC" w:rsidRDefault="002533D3" w:rsidP="002533D3">
            <w:r w:rsidRPr="00E81E16">
              <w:rPr>
                <w:b/>
                <w:bCs/>
                <w:bdr w:val="none" w:sz="0" w:space="0" w:color="auto" w:frame="1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3D3" w:rsidRPr="002533D3" w:rsidRDefault="002533D3" w:rsidP="002533D3">
            <w:pPr>
              <w:pStyle w:val="a3"/>
              <w:jc w:val="both"/>
              <w:rPr>
                <w:sz w:val="22"/>
                <w:szCs w:val="22"/>
              </w:rPr>
            </w:pPr>
            <w:r w:rsidRPr="002533D3">
              <w:rPr>
                <w:sz w:val="22"/>
                <w:szCs w:val="22"/>
              </w:rPr>
              <w:t>Гарантийное сервисное обслуживание медицинской техники не менее 37 месяцев.</w:t>
            </w:r>
          </w:p>
          <w:p w:rsidR="002533D3" w:rsidRPr="002533D3" w:rsidRDefault="002533D3" w:rsidP="002533D3">
            <w:pPr>
              <w:pStyle w:val="a3"/>
              <w:jc w:val="both"/>
              <w:rPr>
                <w:sz w:val="22"/>
                <w:szCs w:val="22"/>
              </w:rPr>
            </w:pPr>
            <w:r w:rsidRPr="002533D3">
              <w:rPr>
                <w:sz w:val="22"/>
                <w:szCs w:val="22"/>
              </w:rPr>
              <w:t xml:space="preserve">Плановое техническое обслуживание должно проводиться не реже чем 1 раз в </w:t>
            </w:r>
            <w:r w:rsidR="00437B57">
              <w:rPr>
                <w:sz w:val="22"/>
                <w:szCs w:val="22"/>
              </w:rPr>
              <w:t>квартал</w:t>
            </w:r>
            <w:r w:rsidRPr="002533D3">
              <w:rPr>
                <w:sz w:val="22"/>
                <w:szCs w:val="22"/>
              </w:rPr>
              <w:t>.</w:t>
            </w:r>
          </w:p>
          <w:p w:rsidR="002533D3" w:rsidRPr="002533D3" w:rsidRDefault="002533D3" w:rsidP="002533D3">
            <w:pPr>
              <w:pStyle w:val="a3"/>
              <w:jc w:val="both"/>
              <w:rPr>
                <w:sz w:val="22"/>
                <w:szCs w:val="22"/>
              </w:rPr>
            </w:pPr>
            <w:r w:rsidRPr="002533D3">
              <w:rPr>
                <w:sz w:val="22"/>
                <w:szCs w:val="22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2533D3" w:rsidRPr="002533D3" w:rsidRDefault="002533D3" w:rsidP="002533D3">
            <w:pPr>
              <w:pStyle w:val="a3"/>
              <w:jc w:val="both"/>
              <w:rPr>
                <w:sz w:val="22"/>
                <w:szCs w:val="22"/>
              </w:rPr>
            </w:pPr>
            <w:r w:rsidRPr="002533D3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2533D3" w:rsidRPr="002533D3" w:rsidRDefault="002533D3" w:rsidP="002533D3">
            <w:pPr>
              <w:pStyle w:val="a3"/>
              <w:jc w:val="both"/>
              <w:rPr>
                <w:sz w:val="22"/>
                <w:szCs w:val="22"/>
              </w:rPr>
            </w:pPr>
            <w:r w:rsidRPr="002533D3">
              <w:rPr>
                <w:sz w:val="22"/>
                <w:szCs w:val="22"/>
              </w:rPr>
              <w:t>- замене или восстановлении отдельных частей медицинской техники;</w:t>
            </w:r>
          </w:p>
          <w:p w:rsidR="002533D3" w:rsidRPr="002533D3" w:rsidRDefault="002533D3" w:rsidP="002533D3">
            <w:pPr>
              <w:pStyle w:val="a3"/>
              <w:jc w:val="both"/>
              <w:rPr>
                <w:sz w:val="22"/>
                <w:szCs w:val="22"/>
              </w:rPr>
            </w:pPr>
            <w:r w:rsidRPr="002533D3">
              <w:rPr>
                <w:sz w:val="22"/>
                <w:szCs w:val="22"/>
              </w:rPr>
              <w:lastRenderedPageBreak/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2533D3" w:rsidRPr="002533D3" w:rsidRDefault="002533D3" w:rsidP="002533D3">
            <w:pPr>
              <w:pStyle w:val="a3"/>
              <w:jc w:val="both"/>
              <w:rPr>
                <w:sz w:val="22"/>
                <w:szCs w:val="22"/>
              </w:rPr>
            </w:pPr>
            <w:r w:rsidRPr="002533D3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2533D3" w:rsidRPr="002533D3" w:rsidRDefault="002533D3" w:rsidP="002533D3">
            <w:pPr>
              <w:pStyle w:val="a3"/>
              <w:jc w:val="both"/>
              <w:rPr>
                <w:sz w:val="22"/>
                <w:szCs w:val="22"/>
              </w:rPr>
            </w:pPr>
            <w:r w:rsidRPr="002533D3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2533D3" w:rsidRPr="00BF668B" w:rsidRDefault="002533D3" w:rsidP="002533D3">
            <w:pPr>
              <w:jc w:val="both"/>
            </w:pPr>
            <w:r w:rsidRPr="002533D3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2348B0" w:rsidRPr="001D67CC" w:rsidTr="007C25AA">
        <w:trPr>
          <w:trHeight w:val="13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8B0" w:rsidRDefault="002348B0" w:rsidP="002348B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8B0" w:rsidRPr="00E81E16" w:rsidRDefault="002348B0" w:rsidP="002348B0">
            <w:pPr>
              <w:rPr>
                <w:b/>
                <w:bCs/>
                <w:bdr w:val="none" w:sz="0" w:space="0" w:color="auto" w:frame="1"/>
              </w:rPr>
            </w:pPr>
            <w:r>
              <w:rPr>
                <w:b/>
              </w:rPr>
              <w:t>Требования к сопутствующим услугам</w:t>
            </w:r>
          </w:p>
        </w:tc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166" w:rsidRPr="008C6166" w:rsidRDefault="008C6166" w:rsidP="008C6166">
            <w:pPr>
              <w:pStyle w:val="a3"/>
              <w:jc w:val="both"/>
              <w:rPr>
                <w:color w:val="00000A"/>
                <w:sz w:val="22"/>
                <w:szCs w:val="22"/>
              </w:rPr>
            </w:pPr>
            <w:r w:rsidRPr="008C6166">
              <w:rPr>
                <w:color w:val="00000A"/>
                <w:sz w:val="22"/>
                <w:szCs w:val="2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2348B0" w:rsidRPr="002533D3" w:rsidRDefault="008C6166" w:rsidP="008C6166">
            <w:pPr>
              <w:pStyle w:val="a3"/>
              <w:jc w:val="both"/>
              <w:rPr>
                <w:sz w:val="22"/>
                <w:szCs w:val="22"/>
              </w:rPr>
            </w:pPr>
            <w:r w:rsidRPr="008C6166">
              <w:rPr>
                <w:color w:val="00000A"/>
                <w:sz w:val="22"/>
                <w:szCs w:val="2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8C6166">
              <w:rPr>
                <w:color w:val="00000A"/>
                <w:sz w:val="22"/>
                <w:szCs w:val="22"/>
              </w:rPr>
              <w:t>прединсталляционных</w:t>
            </w:r>
            <w:proofErr w:type="spellEnd"/>
            <w:r w:rsidRPr="008C6166">
              <w:rPr>
                <w:color w:val="00000A"/>
                <w:sz w:val="22"/>
                <w:szCs w:val="2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8C6166">
              <w:rPr>
                <w:color w:val="00000A"/>
                <w:sz w:val="22"/>
                <w:szCs w:val="22"/>
              </w:rPr>
              <w:t>прединсталляционной</w:t>
            </w:r>
            <w:proofErr w:type="spellEnd"/>
            <w:r w:rsidRPr="008C6166">
              <w:rPr>
                <w:color w:val="00000A"/>
                <w:sz w:val="22"/>
                <w:szCs w:val="2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7475D9" w:rsidRDefault="007475D9"/>
    <w:p w:rsidR="007475D9" w:rsidRDefault="007475D9" w:rsidP="007475D9"/>
    <w:p w:rsidR="00483898" w:rsidRDefault="00483898" w:rsidP="00483898">
      <w:pPr>
        <w:rPr>
          <w:sz w:val="28"/>
          <w:szCs w:val="28"/>
        </w:rPr>
      </w:pPr>
      <w:r w:rsidRPr="00A90F2A">
        <w:rPr>
          <w:sz w:val="28"/>
          <w:szCs w:val="28"/>
        </w:rPr>
        <w:t xml:space="preserve">Заместитель главного врача по медицинской части                      </w:t>
      </w:r>
      <w:r>
        <w:rPr>
          <w:sz w:val="28"/>
          <w:szCs w:val="28"/>
        </w:rPr>
        <w:t xml:space="preserve">                    </w:t>
      </w:r>
      <w:r w:rsidRPr="00A90F2A">
        <w:rPr>
          <w:sz w:val="28"/>
          <w:szCs w:val="28"/>
        </w:rPr>
        <w:t xml:space="preserve">         Шеримов О.М.</w:t>
      </w:r>
    </w:p>
    <w:p w:rsidR="00483898" w:rsidRDefault="00483898" w:rsidP="00483898">
      <w:pPr>
        <w:rPr>
          <w:sz w:val="28"/>
          <w:szCs w:val="28"/>
        </w:rPr>
      </w:pPr>
    </w:p>
    <w:p w:rsidR="00483898" w:rsidRDefault="00483898" w:rsidP="00483898">
      <w:pPr>
        <w:rPr>
          <w:sz w:val="28"/>
          <w:szCs w:val="28"/>
        </w:rPr>
      </w:pPr>
      <w:r>
        <w:rPr>
          <w:sz w:val="28"/>
          <w:szCs w:val="28"/>
        </w:rPr>
        <w:t xml:space="preserve">Главная медсестра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Баянова</w:t>
      </w:r>
      <w:proofErr w:type="spellEnd"/>
      <w:r>
        <w:rPr>
          <w:sz w:val="28"/>
          <w:szCs w:val="28"/>
        </w:rPr>
        <w:t xml:space="preserve"> А. А.</w:t>
      </w:r>
    </w:p>
    <w:p w:rsidR="00483898" w:rsidRDefault="00483898" w:rsidP="00483898">
      <w:pPr>
        <w:rPr>
          <w:sz w:val="28"/>
          <w:szCs w:val="28"/>
        </w:rPr>
      </w:pPr>
    </w:p>
    <w:p w:rsidR="00483898" w:rsidRPr="00A90F2A" w:rsidRDefault="00483898" w:rsidP="00483898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Заведующий </w:t>
      </w:r>
      <w:r w:rsidRPr="006316F1">
        <w:rPr>
          <w:sz w:val="28"/>
          <w:szCs w:val="28"/>
        </w:rPr>
        <w:t>травматологическим отделением</w:t>
      </w:r>
      <w:r>
        <w:rPr>
          <w:sz w:val="28"/>
          <w:szCs w:val="28"/>
        </w:rPr>
        <w:t xml:space="preserve">                                                            </w:t>
      </w:r>
      <w:proofErr w:type="spellStart"/>
      <w:r>
        <w:rPr>
          <w:sz w:val="28"/>
          <w:szCs w:val="28"/>
        </w:rPr>
        <w:t>Би</w:t>
      </w:r>
      <w:r w:rsidRPr="00A90F2A">
        <w:rPr>
          <w:sz w:val="28"/>
          <w:szCs w:val="28"/>
        </w:rPr>
        <w:t>с</w:t>
      </w:r>
      <w:r>
        <w:rPr>
          <w:sz w:val="28"/>
          <w:szCs w:val="28"/>
        </w:rPr>
        <w:t>имбаев</w:t>
      </w:r>
      <w:proofErr w:type="spellEnd"/>
      <w:r>
        <w:rPr>
          <w:sz w:val="28"/>
          <w:szCs w:val="28"/>
        </w:rPr>
        <w:t xml:space="preserve"> Т.К.</w:t>
      </w:r>
    </w:p>
    <w:p w:rsidR="00483898" w:rsidRPr="00A90F2A" w:rsidRDefault="00483898" w:rsidP="00483898">
      <w:pPr>
        <w:rPr>
          <w:sz w:val="28"/>
          <w:szCs w:val="28"/>
        </w:rPr>
      </w:pPr>
    </w:p>
    <w:p w:rsidR="007475D9" w:rsidRDefault="007475D9" w:rsidP="007475D9"/>
    <w:p w:rsidR="007475D9" w:rsidRDefault="007475D9" w:rsidP="007475D9"/>
    <w:p w:rsidR="004D0625" w:rsidRPr="007475D9" w:rsidRDefault="004D0625" w:rsidP="007475D9">
      <w:pPr>
        <w:ind w:left="928"/>
      </w:pPr>
    </w:p>
    <w:sectPr w:rsidR="004D0625" w:rsidRPr="007475D9" w:rsidSect="00074352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6236"/>
    <w:multiLevelType w:val="hybridMultilevel"/>
    <w:tmpl w:val="FFD66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C34A9"/>
    <w:multiLevelType w:val="hybridMultilevel"/>
    <w:tmpl w:val="3750521C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08C6BB7"/>
    <w:multiLevelType w:val="hybridMultilevel"/>
    <w:tmpl w:val="447466F0"/>
    <w:lvl w:ilvl="0" w:tplc="C388D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3294B20"/>
    <w:multiLevelType w:val="hybridMultilevel"/>
    <w:tmpl w:val="8E225312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B22118"/>
    <w:multiLevelType w:val="hybridMultilevel"/>
    <w:tmpl w:val="E4F077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51352A"/>
    <w:multiLevelType w:val="hybridMultilevel"/>
    <w:tmpl w:val="75189F6C"/>
    <w:lvl w:ilvl="0" w:tplc="C388D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8D74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645F6"/>
    <w:multiLevelType w:val="hybridMultilevel"/>
    <w:tmpl w:val="88F6D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185AF4"/>
    <w:multiLevelType w:val="hybridMultilevel"/>
    <w:tmpl w:val="F738D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0F23A70"/>
    <w:multiLevelType w:val="hybridMultilevel"/>
    <w:tmpl w:val="A35E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1D2645"/>
    <w:multiLevelType w:val="hybridMultilevel"/>
    <w:tmpl w:val="DFD217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CFE3CA3"/>
    <w:multiLevelType w:val="hybridMultilevel"/>
    <w:tmpl w:val="10F4D4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E295D"/>
    <w:multiLevelType w:val="hybridMultilevel"/>
    <w:tmpl w:val="88D6DDF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192EF6"/>
    <w:multiLevelType w:val="hybridMultilevel"/>
    <w:tmpl w:val="9BE2D6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7568C3"/>
    <w:multiLevelType w:val="hybridMultilevel"/>
    <w:tmpl w:val="8F32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193BCE"/>
    <w:multiLevelType w:val="hybridMultilevel"/>
    <w:tmpl w:val="11AE86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3"/>
  </w:num>
  <w:num w:numId="5">
    <w:abstractNumId w:val="9"/>
  </w:num>
  <w:num w:numId="6">
    <w:abstractNumId w:val="7"/>
  </w:num>
  <w:num w:numId="7">
    <w:abstractNumId w:val="14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0BF9"/>
    <w:rsid w:val="00015E54"/>
    <w:rsid w:val="00016A16"/>
    <w:rsid w:val="00023056"/>
    <w:rsid w:val="00054626"/>
    <w:rsid w:val="000639EF"/>
    <w:rsid w:val="00063C98"/>
    <w:rsid w:val="0007123A"/>
    <w:rsid w:val="00074352"/>
    <w:rsid w:val="00074813"/>
    <w:rsid w:val="000B2C97"/>
    <w:rsid w:val="000B5B3F"/>
    <w:rsid w:val="000B727D"/>
    <w:rsid w:val="000C426A"/>
    <w:rsid w:val="000D1998"/>
    <w:rsid w:val="000E4D81"/>
    <w:rsid w:val="0011201E"/>
    <w:rsid w:val="0012549E"/>
    <w:rsid w:val="00142CFA"/>
    <w:rsid w:val="00142F30"/>
    <w:rsid w:val="00143FF0"/>
    <w:rsid w:val="00154972"/>
    <w:rsid w:val="00196B20"/>
    <w:rsid w:val="001A7C9D"/>
    <w:rsid w:val="002348B0"/>
    <w:rsid w:val="00235F8A"/>
    <w:rsid w:val="002405A7"/>
    <w:rsid w:val="002533D3"/>
    <w:rsid w:val="0027465B"/>
    <w:rsid w:val="002760CD"/>
    <w:rsid w:val="0028428E"/>
    <w:rsid w:val="002949F2"/>
    <w:rsid w:val="002A54F2"/>
    <w:rsid w:val="002C06D8"/>
    <w:rsid w:val="002D5562"/>
    <w:rsid w:val="002D668F"/>
    <w:rsid w:val="002F0B34"/>
    <w:rsid w:val="002F5F4A"/>
    <w:rsid w:val="003415F0"/>
    <w:rsid w:val="00346B64"/>
    <w:rsid w:val="00375126"/>
    <w:rsid w:val="00393E48"/>
    <w:rsid w:val="003D3F17"/>
    <w:rsid w:val="003D69DA"/>
    <w:rsid w:val="003E3DB4"/>
    <w:rsid w:val="003F1231"/>
    <w:rsid w:val="003F1F7E"/>
    <w:rsid w:val="0040148C"/>
    <w:rsid w:val="00411BDA"/>
    <w:rsid w:val="00437B57"/>
    <w:rsid w:val="00465A6A"/>
    <w:rsid w:val="00481662"/>
    <w:rsid w:val="00483168"/>
    <w:rsid w:val="00483898"/>
    <w:rsid w:val="00487800"/>
    <w:rsid w:val="004B1640"/>
    <w:rsid w:val="004D0625"/>
    <w:rsid w:val="004E36A7"/>
    <w:rsid w:val="005162A6"/>
    <w:rsid w:val="00520DA1"/>
    <w:rsid w:val="005253D9"/>
    <w:rsid w:val="00531CDE"/>
    <w:rsid w:val="005426F1"/>
    <w:rsid w:val="00552D23"/>
    <w:rsid w:val="005542C8"/>
    <w:rsid w:val="0056185C"/>
    <w:rsid w:val="00571802"/>
    <w:rsid w:val="00583669"/>
    <w:rsid w:val="005958C7"/>
    <w:rsid w:val="00596C22"/>
    <w:rsid w:val="005A3654"/>
    <w:rsid w:val="005B7867"/>
    <w:rsid w:val="005C5BC9"/>
    <w:rsid w:val="005D0265"/>
    <w:rsid w:val="00613D87"/>
    <w:rsid w:val="00627939"/>
    <w:rsid w:val="00634AC4"/>
    <w:rsid w:val="00646439"/>
    <w:rsid w:val="00652CFD"/>
    <w:rsid w:val="00657FBA"/>
    <w:rsid w:val="006A08B8"/>
    <w:rsid w:val="006A1AF6"/>
    <w:rsid w:val="006D0277"/>
    <w:rsid w:val="006E552E"/>
    <w:rsid w:val="006E5799"/>
    <w:rsid w:val="00702FC8"/>
    <w:rsid w:val="00734B89"/>
    <w:rsid w:val="007475D9"/>
    <w:rsid w:val="00751539"/>
    <w:rsid w:val="00760C2A"/>
    <w:rsid w:val="00770E8E"/>
    <w:rsid w:val="00783CCF"/>
    <w:rsid w:val="007900D9"/>
    <w:rsid w:val="00790C6B"/>
    <w:rsid w:val="007B7958"/>
    <w:rsid w:val="007C25AA"/>
    <w:rsid w:val="007D6740"/>
    <w:rsid w:val="007D7F02"/>
    <w:rsid w:val="008079B0"/>
    <w:rsid w:val="00816EF5"/>
    <w:rsid w:val="00830979"/>
    <w:rsid w:val="0083164A"/>
    <w:rsid w:val="008318AA"/>
    <w:rsid w:val="0083547B"/>
    <w:rsid w:val="00857471"/>
    <w:rsid w:val="0086164E"/>
    <w:rsid w:val="00880E5A"/>
    <w:rsid w:val="00897BEA"/>
    <w:rsid w:val="008B47E4"/>
    <w:rsid w:val="008C6166"/>
    <w:rsid w:val="008D6D2E"/>
    <w:rsid w:val="008E7A00"/>
    <w:rsid w:val="00917301"/>
    <w:rsid w:val="00920B89"/>
    <w:rsid w:val="009407E2"/>
    <w:rsid w:val="00942D0F"/>
    <w:rsid w:val="00955D3A"/>
    <w:rsid w:val="00983515"/>
    <w:rsid w:val="00990A1B"/>
    <w:rsid w:val="00994E9C"/>
    <w:rsid w:val="009A0DC8"/>
    <w:rsid w:val="009B2E6A"/>
    <w:rsid w:val="009D572B"/>
    <w:rsid w:val="009F453E"/>
    <w:rsid w:val="00A024C9"/>
    <w:rsid w:val="00A60352"/>
    <w:rsid w:val="00A724AF"/>
    <w:rsid w:val="00A74097"/>
    <w:rsid w:val="00A83FF9"/>
    <w:rsid w:val="00A87904"/>
    <w:rsid w:val="00A949D6"/>
    <w:rsid w:val="00AC0F7F"/>
    <w:rsid w:val="00AC4F4E"/>
    <w:rsid w:val="00AC51DC"/>
    <w:rsid w:val="00AF41CB"/>
    <w:rsid w:val="00B00E0B"/>
    <w:rsid w:val="00B00E62"/>
    <w:rsid w:val="00B124E3"/>
    <w:rsid w:val="00B419C2"/>
    <w:rsid w:val="00B45E51"/>
    <w:rsid w:val="00B54D9F"/>
    <w:rsid w:val="00B55B9D"/>
    <w:rsid w:val="00B578C1"/>
    <w:rsid w:val="00B64254"/>
    <w:rsid w:val="00B67E15"/>
    <w:rsid w:val="00BA1450"/>
    <w:rsid w:val="00BB7112"/>
    <w:rsid w:val="00BC45CF"/>
    <w:rsid w:val="00BD0B79"/>
    <w:rsid w:val="00BE0105"/>
    <w:rsid w:val="00BF668B"/>
    <w:rsid w:val="00C1330E"/>
    <w:rsid w:val="00C14667"/>
    <w:rsid w:val="00C33C36"/>
    <w:rsid w:val="00C3600D"/>
    <w:rsid w:val="00C43075"/>
    <w:rsid w:val="00C521C7"/>
    <w:rsid w:val="00C55599"/>
    <w:rsid w:val="00C717B0"/>
    <w:rsid w:val="00C80BF9"/>
    <w:rsid w:val="00C82591"/>
    <w:rsid w:val="00C82D9B"/>
    <w:rsid w:val="00C85557"/>
    <w:rsid w:val="00CB0CEF"/>
    <w:rsid w:val="00CB414C"/>
    <w:rsid w:val="00CB5A84"/>
    <w:rsid w:val="00CB7BF3"/>
    <w:rsid w:val="00CE7D0A"/>
    <w:rsid w:val="00D00BEC"/>
    <w:rsid w:val="00D130ED"/>
    <w:rsid w:val="00D17E46"/>
    <w:rsid w:val="00D31073"/>
    <w:rsid w:val="00D41BA7"/>
    <w:rsid w:val="00D62DB9"/>
    <w:rsid w:val="00D75B86"/>
    <w:rsid w:val="00D81CBE"/>
    <w:rsid w:val="00D97EBC"/>
    <w:rsid w:val="00DA382D"/>
    <w:rsid w:val="00DE1CE9"/>
    <w:rsid w:val="00DF2D02"/>
    <w:rsid w:val="00E4283C"/>
    <w:rsid w:val="00E52600"/>
    <w:rsid w:val="00E92AD2"/>
    <w:rsid w:val="00EA28F1"/>
    <w:rsid w:val="00EB595F"/>
    <w:rsid w:val="00EE0D81"/>
    <w:rsid w:val="00F35170"/>
    <w:rsid w:val="00F4417B"/>
    <w:rsid w:val="00F45549"/>
    <w:rsid w:val="00F47C07"/>
    <w:rsid w:val="00FA7221"/>
    <w:rsid w:val="00FF1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B414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414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130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8">
    <w:name w:val="annotation reference"/>
    <w:basedOn w:val="a0"/>
    <w:semiHidden/>
    <w:unhideWhenUsed/>
    <w:rsid w:val="00B45E51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B45E51"/>
    <w:pPr>
      <w:spacing w:after="20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a">
    <w:name w:val="Текст примечания Знак"/>
    <w:basedOn w:val="a0"/>
    <w:link w:val="a9"/>
    <w:semiHidden/>
    <w:rsid w:val="00B45E51"/>
    <w:rPr>
      <w:sz w:val="20"/>
      <w:szCs w:val="20"/>
      <w:lang w:val="en-US"/>
    </w:rPr>
  </w:style>
  <w:style w:type="table" w:styleId="ab">
    <w:name w:val="Table Grid"/>
    <w:basedOn w:val="a1"/>
    <w:uiPriority w:val="39"/>
    <w:rsid w:val="001A7C9D"/>
    <w:pPr>
      <w:spacing w:after="0" w:line="240" w:lineRule="auto"/>
    </w:pPr>
    <w:rPr>
      <w:rFonts w:eastAsiaTheme="minorEastAsia"/>
      <w:lang w:val="en-US" w:eastAsia="zh-CN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634AC4"/>
    <w:pPr>
      <w:spacing w:before="100" w:beforeAutospacing="1" w:after="100" w:afterAutospacing="1"/>
    </w:pPr>
    <w:rPr>
      <w:lang w:val="en-US" w:eastAsia="zh-CN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1043D-A86C-4E36-BDF1-03CCFCAE5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1982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OGZ</cp:lastModifiedBy>
  <cp:revision>2</cp:revision>
  <cp:lastPrinted>2024-04-12T11:19:00Z</cp:lastPrinted>
  <dcterms:created xsi:type="dcterms:W3CDTF">2024-04-12T11:43:00Z</dcterms:created>
  <dcterms:modified xsi:type="dcterms:W3CDTF">2024-04-12T11:43:00Z</dcterms:modified>
</cp:coreProperties>
</file>